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BB9" w:rsidRPr="00B13BB9" w:rsidRDefault="00B13BB9" w:rsidP="00B13BB9">
      <w:pPr>
        <w:pStyle w:val="1"/>
        <w:widowControl w:val="0"/>
        <w:spacing w:after="0" w:line="240" w:lineRule="auto"/>
        <w:rPr>
          <w:rFonts w:ascii="Times New Roman" w:eastAsia="Times New Roman" w:hAnsi="Times New Roman" w:cs="Times New Roman"/>
          <w:b/>
          <w:bCs/>
          <w:color w:val="000000" w:themeColor="text1"/>
          <w:sz w:val="24"/>
          <w:szCs w:val="24"/>
        </w:rPr>
      </w:pPr>
      <w:bookmarkStart w:id="0" w:name="_GoBack"/>
      <w:bookmarkEnd w:id="0"/>
      <w:r w:rsidRPr="00BD21E9">
        <w:rPr>
          <w:rFonts w:ascii="Times New Roman" w:eastAsia="Times New Roman" w:hAnsi="Times New Roman" w:cs="Times New Roman"/>
          <w:sz w:val="24"/>
          <w:szCs w:val="24"/>
        </w:rPr>
        <w:t>- </w:t>
      </w:r>
    </w:p>
    <w:p w:rsidR="00B13BB9" w:rsidRPr="00B13BB9" w:rsidRDefault="00B13BB9" w:rsidP="00B13BB9">
      <w:pPr>
        <w:pStyle w:val="1"/>
        <w:widowControl w:val="0"/>
        <w:spacing w:after="0" w:line="240" w:lineRule="auto"/>
        <w:jc w:val="center"/>
        <w:rPr>
          <w:rFonts w:ascii="Times New Roman" w:eastAsia="Times New Roman" w:hAnsi="Times New Roman" w:cs="Times New Roman"/>
          <w:b/>
          <w:bCs/>
          <w:color w:val="000000" w:themeColor="text1"/>
          <w:sz w:val="24"/>
          <w:szCs w:val="24"/>
        </w:rPr>
      </w:pPr>
      <w:r w:rsidRPr="00B13BB9">
        <w:rPr>
          <w:rFonts w:ascii="Times New Roman" w:eastAsia="Times New Roman" w:hAnsi="Times New Roman" w:cs="Times New Roman"/>
          <w:b/>
          <w:bCs/>
          <w:color w:val="000000" w:themeColor="text1"/>
          <w:sz w:val="24"/>
          <w:szCs w:val="24"/>
        </w:rPr>
        <w:t xml:space="preserve">Единые требования </w:t>
      </w:r>
      <w:r w:rsidR="006002B4" w:rsidRPr="006002B4">
        <w:rPr>
          <w:rFonts w:ascii="Times New Roman" w:eastAsia="Times New Roman" w:hAnsi="Times New Roman" w:cs="Times New Roman"/>
          <w:b/>
          <w:bCs/>
          <w:color w:val="000000" w:themeColor="text1"/>
          <w:sz w:val="24"/>
          <w:szCs w:val="24"/>
        </w:rPr>
        <w:t>к участникам закупки</w:t>
      </w:r>
      <w:r w:rsidR="006002B4">
        <w:rPr>
          <w:rFonts w:ascii="Times New Roman" w:eastAsia="Times New Roman" w:hAnsi="Times New Roman" w:cs="Times New Roman"/>
          <w:b/>
          <w:bCs/>
          <w:color w:val="000000" w:themeColor="text1"/>
          <w:sz w:val="24"/>
          <w:szCs w:val="24"/>
        </w:rPr>
        <w:t xml:space="preserve"> </w:t>
      </w:r>
      <w:r w:rsidRPr="00B13BB9">
        <w:rPr>
          <w:rFonts w:ascii="Times New Roman" w:eastAsia="Times New Roman" w:hAnsi="Times New Roman" w:cs="Times New Roman"/>
          <w:b/>
          <w:bCs/>
          <w:color w:val="000000" w:themeColor="text1"/>
          <w:sz w:val="24"/>
          <w:szCs w:val="24"/>
        </w:rPr>
        <w:t>в соответствии с ч.1 ст. 31 44-ФЗ</w:t>
      </w:r>
    </w:p>
    <w:p w:rsidR="00B13BB9" w:rsidRDefault="00B13BB9" w:rsidP="00B13BB9">
      <w:pPr>
        <w:pStyle w:val="1"/>
        <w:widowControl w:val="0"/>
        <w:spacing w:after="0" w:line="240" w:lineRule="auto"/>
        <w:rPr>
          <w:rFonts w:ascii="Times New Roman" w:eastAsia="Times New Roman" w:hAnsi="Times New Roman" w:cs="Times New Roman"/>
          <w:sz w:val="24"/>
          <w:szCs w:val="24"/>
        </w:rPr>
      </w:pP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r w:rsidRPr="006002B4">
        <w:rPr>
          <w:rFonts w:ascii="Times New Roman" w:eastAsia="Times New Roman" w:hAnsi="Times New Roman" w:cs="Times New Roman"/>
          <w:sz w:val="24"/>
          <w:szCs w:val="24"/>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r>
        <w:rPr>
          <w:rFonts w:ascii="Times New Roman" w:eastAsia="Times New Roman" w:hAnsi="Times New Roman" w:cs="Times New Roman"/>
          <w:sz w:val="24"/>
          <w:szCs w:val="24"/>
        </w:rPr>
        <w:t xml:space="preserve"> </w:t>
      </w: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proofErr w:type="spellStart"/>
      <w:r w:rsidRPr="00BD21E9">
        <w:rPr>
          <w:rFonts w:ascii="Times New Roman" w:eastAsia="Times New Roman" w:hAnsi="Times New Roman" w:cs="Times New Roman"/>
          <w:sz w:val="24"/>
          <w:szCs w:val="24"/>
        </w:rPr>
        <w:t>непроведение</w:t>
      </w:r>
      <w:proofErr w:type="spellEnd"/>
      <w:r w:rsidRPr="00BD21E9">
        <w:rPr>
          <w:rFonts w:ascii="Times New Roman" w:eastAsia="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proofErr w:type="spellStart"/>
      <w:r w:rsidRPr="00BD21E9">
        <w:rPr>
          <w:rFonts w:ascii="Times New Roman" w:eastAsia="Times New Roman" w:hAnsi="Times New Roman" w:cs="Times New Roman"/>
          <w:sz w:val="24"/>
          <w:szCs w:val="24"/>
        </w:rPr>
        <w:t>неприостановление</w:t>
      </w:r>
      <w:proofErr w:type="spellEnd"/>
      <w:r w:rsidRPr="00BD21E9">
        <w:rPr>
          <w:rFonts w:ascii="Times New Roman" w:eastAsia="Times New Roman" w:hAnsi="Times New Roman" w:cs="Times New Roman"/>
          <w:sz w:val="24"/>
          <w:szCs w:val="24"/>
        </w:rPr>
        <w:t xml:space="preserve"> деятельности участника закупки в порядке, установленном </w:t>
      </w:r>
      <w:hyperlink r:id="rId5">
        <w:r w:rsidRPr="00BD21E9">
          <w:rPr>
            <w:rFonts w:ascii="Times New Roman" w:eastAsia="Times New Roman" w:hAnsi="Times New Roman" w:cs="Times New Roman"/>
            <w:sz w:val="20"/>
            <w:szCs w:val="20"/>
          </w:rPr>
          <w:t>Кодексом</w:t>
        </w:r>
      </w:hyperlink>
      <w:r w:rsidRPr="00BD21E9">
        <w:rPr>
          <w:rFonts w:ascii="Times New Roman" w:eastAsia="Times New Roman" w:hAnsi="Times New Roman" w:cs="Times New Roman"/>
          <w:sz w:val="24"/>
          <w:szCs w:val="24"/>
        </w:rPr>
        <w:t xml:space="preserve"> Российской Федерации об административных правонарушениях;</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BD21E9">
          <w:rPr>
            <w:rFonts w:ascii="Times New Roman" w:eastAsia="Times New Roman" w:hAnsi="Times New Roman" w:cs="Times New Roman"/>
            <w:sz w:val="20"/>
            <w:szCs w:val="20"/>
          </w:rPr>
          <w:t>статьями 289</w:t>
        </w:r>
      </w:hyperlink>
      <w:r w:rsidRPr="00BD21E9">
        <w:rPr>
          <w:rFonts w:ascii="Times New Roman" w:eastAsia="Times New Roman" w:hAnsi="Times New Roman" w:cs="Times New Roman"/>
          <w:sz w:val="24"/>
          <w:szCs w:val="24"/>
        </w:rPr>
        <w:t xml:space="preserve">, </w:t>
      </w:r>
      <w:hyperlink r:id="rId9">
        <w:r w:rsidRPr="00BD21E9">
          <w:rPr>
            <w:rFonts w:ascii="Times New Roman" w:eastAsia="Times New Roman" w:hAnsi="Times New Roman" w:cs="Times New Roman"/>
            <w:sz w:val="20"/>
            <w:szCs w:val="20"/>
          </w:rPr>
          <w:t>290</w:t>
        </w:r>
      </w:hyperlink>
      <w:r w:rsidRPr="00BD21E9">
        <w:rPr>
          <w:rFonts w:ascii="Times New Roman" w:eastAsia="Times New Roman" w:hAnsi="Times New Roman" w:cs="Times New Roman"/>
          <w:sz w:val="24"/>
          <w:szCs w:val="24"/>
        </w:rPr>
        <w:t xml:space="preserve">, </w:t>
      </w:r>
      <w:hyperlink r:id="rId10">
        <w:r w:rsidRPr="00BD21E9">
          <w:rPr>
            <w:rFonts w:ascii="Times New Roman" w:eastAsia="Times New Roman" w:hAnsi="Times New Roman" w:cs="Times New Roman"/>
            <w:sz w:val="20"/>
            <w:szCs w:val="20"/>
          </w:rPr>
          <w:t>291</w:t>
        </w:r>
      </w:hyperlink>
      <w:r w:rsidRPr="00BD21E9">
        <w:rPr>
          <w:rFonts w:ascii="Times New Roman" w:eastAsia="Times New Roman" w:hAnsi="Times New Roman" w:cs="Times New Roman"/>
          <w:sz w:val="24"/>
          <w:szCs w:val="24"/>
        </w:rPr>
        <w:t xml:space="preserve">, </w:t>
      </w:r>
      <w:hyperlink r:id="rId11">
        <w:r w:rsidRPr="00BD21E9">
          <w:rPr>
            <w:rFonts w:ascii="Times New Roman" w:eastAsia="Times New Roman" w:hAnsi="Times New Roman" w:cs="Times New Roman"/>
            <w:sz w:val="20"/>
            <w:szCs w:val="20"/>
          </w:rPr>
          <w:t>291.1</w:t>
        </w:r>
      </w:hyperlink>
      <w:r w:rsidRPr="00BD21E9">
        <w:rPr>
          <w:rFonts w:ascii="Times New Roman" w:eastAsia="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3BB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2">
        <w:r w:rsidRPr="00BD21E9">
          <w:rPr>
            <w:rFonts w:ascii="Times New Roman" w:eastAsia="Times New Roman" w:hAnsi="Times New Roman" w:cs="Times New Roman"/>
            <w:sz w:val="24"/>
            <w:szCs w:val="24"/>
          </w:rPr>
          <w:t>статьей 19.28</w:t>
        </w:r>
      </w:hyperlink>
      <w:r w:rsidRPr="00BD21E9">
        <w:rPr>
          <w:rFonts w:ascii="Times New Roman" w:eastAsia="Times New Roman" w:hAnsi="Times New Roman" w:cs="Times New Roman"/>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10FE9" w:rsidRPr="00BD21E9" w:rsidRDefault="00A10FE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A10FE9">
        <w:rPr>
          <w:rFonts w:ascii="Times New Roman" w:eastAsia="Times New Roman" w:hAnsi="Times New Roman" w:cs="Times New Roman"/>
          <w:sz w:val="24"/>
          <w:szCs w:val="24"/>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w:t>
      </w:r>
      <w:r w:rsidRPr="00A10FE9">
        <w:rPr>
          <w:rFonts w:ascii="Times New Roman" w:eastAsia="Times New Roman" w:hAnsi="Times New Roman" w:cs="Times New Roman"/>
          <w:sz w:val="24"/>
          <w:szCs w:val="24"/>
        </w:rPr>
        <w:lastRenderedPageBreak/>
        <w:t>проката или показа национального фильма;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002B4" w:rsidRDefault="00B13BB9" w:rsidP="006002B4">
      <w:pPr>
        <w:pStyle w:val="a3"/>
        <w:numPr>
          <w:ilvl w:val="0"/>
          <w:numId w:val="1"/>
        </w:numPr>
        <w:ind w:left="0" w:firstLine="709"/>
        <w:jc w:val="both"/>
      </w:pPr>
      <w:r w:rsidRPr="006002B4">
        <w:rPr>
          <w:rFonts w:ascii="Times New Roman" w:eastAsia="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rsidR="006002B4" w:rsidRDefault="006002B4" w:rsidP="006002B4">
      <w:pPr>
        <w:pStyle w:val="a3"/>
        <w:ind w:left="360" w:firstLine="709"/>
        <w:jc w:val="both"/>
      </w:pPr>
    </w:p>
    <w:p w:rsidR="006002B4" w:rsidRPr="006002B4" w:rsidRDefault="006002B4" w:rsidP="006002B4">
      <w:pPr>
        <w:pStyle w:val="a3"/>
        <w:ind w:left="0" w:firstLine="709"/>
        <w:jc w:val="both"/>
      </w:pPr>
      <w:r w:rsidRPr="006002B4">
        <w:rPr>
          <w:rFonts w:ascii="Times New Roman" w:eastAsia="Times New Roman" w:hAnsi="Times New Roman" w:cs="Times New Roman"/>
          <w:sz w:val="24"/>
          <w:szCs w:val="24"/>
        </w:rPr>
        <w:t>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sectPr w:rsidR="006002B4" w:rsidRPr="006002B4" w:rsidSect="00226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A31DF"/>
    <w:multiLevelType w:val="hybridMultilevel"/>
    <w:tmpl w:val="0C240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BB9"/>
    <w:rsid w:val="00226EA1"/>
    <w:rsid w:val="006002B4"/>
    <w:rsid w:val="006627CC"/>
    <w:rsid w:val="00A10FE9"/>
    <w:rsid w:val="00A13867"/>
    <w:rsid w:val="00B13B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54CBC2-43C2-4D0E-8B96-C774BA464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BB9"/>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B13BB9"/>
    <w:rPr>
      <w:rFonts w:ascii="Calibri" w:eastAsia="Calibri" w:hAnsi="Calibri" w:cs="Calibri"/>
      <w:lang w:eastAsia="ru-RU"/>
    </w:rPr>
  </w:style>
  <w:style w:type="paragraph" w:styleId="a3">
    <w:name w:val="List Paragraph"/>
    <w:basedOn w:val="a"/>
    <w:uiPriority w:val="34"/>
    <w:qFormat/>
    <w:rsid w:val="0060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11" Type="http://schemas.openxmlformats.org/officeDocument/2006/relationships/hyperlink" Target="about:blank" TargetMode="External"/><Relationship Id="rId5" Type="http://schemas.openxmlformats.org/officeDocument/2006/relationships/hyperlink" Target="about:blank" TargetMode="Externa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965</Words>
  <Characters>5504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Кудряшов</dc:creator>
  <cp:lastModifiedBy>Shct-12</cp:lastModifiedBy>
  <cp:revision>2</cp:revision>
  <dcterms:created xsi:type="dcterms:W3CDTF">2022-07-08T07:06:00Z</dcterms:created>
  <dcterms:modified xsi:type="dcterms:W3CDTF">2022-07-08T07:06:00Z</dcterms:modified>
</cp:coreProperties>
</file>