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616" w:rsidRPr="002E25F2" w:rsidRDefault="00076616" w:rsidP="00076616">
      <w:pPr>
        <w:pageBreakBefore/>
        <w:jc w:val="right"/>
      </w:pPr>
      <w:bookmarkStart w:id="0" w:name="_GoBack"/>
      <w:bookmarkEnd w:id="0"/>
      <w:r w:rsidRPr="002E25F2">
        <w:t xml:space="preserve">Приложение </w:t>
      </w:r>
      <w:r w:rsidR="00B203BC">
        <w:t>5</w:t>
      </w:r>
      <w:r w:rsidRPr="002E25F2">
        <w:t xml:space="preserve"> к контракту</w:t>
      </w:r>
    </w:p>
    <w:p w:rsidR="00076616" w:rsidRPr="002E25F2" w:rsidRDefault="00076616" w:rsidP="00076616">
      <w:pPr>
        <w:spacing w:before="180"/>
        <w:ind w:firstLine="562"/>
        <w:jc w:val="right"/>
      </w:pPr>
      <w:r w:rsidRPr="002E25F2">
        <w:t xml:space="preserve">от «____» ___________ 20___г. № </w:t>
      </w:r>
    </w:p>
    <w:p w:rsidR="00860B80" w:rsidRDefault="00860B80" w:rsidP="00383D32">
      <w:pPr>
        <w:spacing w:line="256" w:lineRule="auto"/>
        <w:jc w:val="center"/>
        <w:rPr>
          <w:rFonts w:eastAsia="Calibri"/>
          <w:b/>
          <w:lang w:eastAsia="en-US"/>
        </w:rPr>
      </w:pPr>
    </w:p>
    <w:p w:rsidR="00860B80" w:rsidRDefault="00B203BC" w:rsidP="00383D32">
      <w:pPr>
        <w:spacing w:line="25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Описание объекта закупки</w:t>
      </w:r>
    </w:p>
    <w:p w:rsidR="00076616" w:rsidRDefault="00076616" w:rsidP="00383D32">
      <w:pPr>
        <w:spacing w:line="256" w:lineRule="auto"/>
        <w:jc w:val="center"/>
        <w:rPr>
          <w:rFonts w:eastAsia="Calibri"/>
          <w:b/>
          <w:lang w:eastAsia="en-US"/>
        </w:rPr>
      </w:pPr>
    </w:p>
    <w:p w:rsidR="00383D32" w:rsidRDefault="00383D32" w:rsidP="00383D32">
      <w:pPr>
        <w:spacing w:line="25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ТЕХНИЧЕСКОЕ ЗАДАНИЕ</w:t>
      </w:r>
    </w:p>
    <w:p w:rsidR="00383D32" w:rsidRPr="00B203BC" w:rsidRDefault="007F3220" w:rsidP="00383D32">
      <w:pPr>
        <w:spacing w:line="256" w:lineRule="auto"/>
        <w:jc w:val="center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 xml:space="preserve">На поставку </w:t>
      </w:r>
      <w:r w:rsidR="002A78BD">
        <w:rPr>
          <w:b/>
          <w:color w:val="333333"/>
          <w:shd w:val="clear" w:color="auto" w:fill="FFFFFF"/>
        </w:rPr>
        <w:t>светильников</w:t>
      </w:r>
    </w:p>
    <w:p w:rsidR="00383D32" w:rsidRDefault="00383D32" w:rsidP="00383D32">
      <w:pPr>
        <w:tabs>
          <w:tab w:val="left" w:pos="0"/>
        </w:tabs>
        <w:spacing w:line="256" w:lineRule="auto"/>
        <w:ind w:firstLine="284"/>
        <w:rPr>
          <w:rFonts w:eastAsia="Calibri"/>
          <w:b/>
          <w:lang w:eastAsia="en-US"/>
        </w:rPr>
      </w:pPr>
    </w:p>
    <w:p w:rsidR="00383D32" w:rsidRDefault="00383D32" w:rsidP="007033D2">
      <w:pPr>
        <w:shd w:val="clear" w:color="auto" w:fill="FFFFFF"/>
        <w:tabs>
          <w:tab w:val="left" w:pos="0"/>
        </w:tabs>
        <w:ind w:firstLine="284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  <w:r w:rsidRPr="005151C1">
        <w:rPr>
          <w:b/>
          <w:bCs/>
          <w:color w:val="000000"/>
          <w:bdr w:val="none" w:sz="0" w:space="0" w:color="auto" w:frame="1"/>
        </w:rPr>
        <w:t>1. Место, условия и сроки поставки Товара</w:t>
      </w:r>
    </w:p>
    <w:p w:rsidR="00383D32" w:rsidRDefault="00383D32" w:rsidP="007033D2">
      <w:pPr>
        <w:shd w:val="clear" w:color="auto" w:fill="FFFFFF"/>
        <w:tabs>
          <w:tab w:val="left" w:pos="0"/>
        </w:tabs>
        <w:ind w:firstLine="284"/>
        <w:jc w:val="both"/>
        <w:textAlignment w:val="baseline"/>
      </w:pPr>
      <w:r w:rsidRPr="00822FB6">
        <w:rPr>
          <w:color w:val="000000"/>
        </w:rPr>
        <w:t>1.1</w:t>
      </w:r>
      <w:r w:rsidRPr="00822FB6">
        <w:t xml:space="preserve"> </w:t>
      </w:r>
      <w:r>
        <w:tab/>
      </w:r>
      <w:r w:rsidRPr="00DC22D3">
        <w:t xml:space="preserve">Место поставки товара: Московская область, город Реутов, улица </w:t>
      </w:r>
      <w:r>
        <w:t>Победы, дом 2</w:t>
      </w:r>
      <w:r w:rsidRPr="00DC22D3">
        <w:t>.</w:t>
      </w:r>
    </w:p>
    <w:p w:rsidR="00383D32" w:rsidRDefault="00383D32" w:rsidP="007033D2">
      <w:pPr>
        <w:shd w:val="clear" w:color="auto" w:fill="FFFFFF"/>
        <w:tabs>
          <w:tab w:val="left" w:pos="0"/>
        </w:tabs>
        <w:ind w:firstLine="284"/>
        <w:jc w:val="both"/>
        <w:textAlignment w:val="baseline"/>
      </w:pPr>
      <w:r>
        <w:t>1</w:t>
      </w:r>
      <w:r w:rsidRPr="00DC22D3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2</w:t>
      </w:r>
      <w:r w:rsidRPr="00DC22D3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ab/>
      </w:r>
      <w:r>
        <w:t>Срок поставки товара</w:t>
      </w:r>
      <w:r w:rsidRPr="00BF0324">
        <w:t>:</w:t>
      </w:r>
      <w:r>
        <w:t xml:space="preserve"> </w:t>
      </w:r>
      <w:r>
        <w:rPr>
          <w:rFonts w:eastAsia="Calibri"/>
          <w:lang w:eastAsia="en-US"/>
        </w:rPr>
        <w:t>В течени</w:t>
      </w:r>
      <w:r w:rsidR="007C7BE4">
        <w:rPr>
          <w:rFonts w:eastAsia="Calibri"/>
          <w:lang w:eastAsia="en-US"/>
        </w:rPr>
        <w:t>е</w:t>
      </w:r>
      <w:r w:rsidRPr="004B7F0E">
        <w:rPr>
          <w:rFonts w:eastAsia="Calibri"/>
          <w:lang w:eastAsia="en-US"/>
        </w:rPr>
        <w:t xml:space="preserve"> </w:t>
      </w:r>
      <w:r w:rsidR="002A78BD">
        <w:rPr>
          <w:rFonts w:eastAsia="Calibri"/>
          <w:lang w:eastAsia="en-US"/>
        </w:rPr>
        <w:t>10</w:t>
      </w:r>
      <w:r w:rsidRPr="004B7F0E">
        <w:rPr>
          <w:rFonts w:eastAsia="Calibri"/>
          <w:lang w:eastAsia="en-US"/>
        </w:rPr>
        <w:t>-ти</w:t>
      </w:r>
      <w:r>
        <w:t xml:space="preserve"> </w:t>
      </w:r>
      <w:r w:rsidR="002A78BD">
        <w:t xml:space="preserve">рабочих </w:t>
      </w:r>
      <w:r>
        <w:t xml:space="preserve">дней, </w:t>
      </w:r>
      <w:r w:rsidR="001F4B66">
        <w:t>от</w:t>
      </w:r>
      <w:r>
        <w:t xml:space="preserve"> даты заключения контракта</w:t>
      </w:r>
      <w:r w:rsidR="001F4B66">
        <w:t>.</w:t>
      </w:r>
    </w:p>
    <w:p w:rsidR="00383D32" w:rsidRDefault="00383D32" w:rsidP="007033D2">
      <w:pPr>
        <w:shd w:val="clear" w:color="auto" w:fill="FFFFFF"/>
        <w:tabs>
          <w:tab w:val="left" w:pos="0"/>
        </w:tabs>
        <w:ind w:firstLine="284"/>
        <w:jc w:val="both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>1</w:t>
      </w:r>
      <w:r w:rsidRPr="00DC22D3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3</w:t>
      </w:r>
      <w:r w:rsidRPr="00DC22D3">
        <w:rPr>
          <w:rFonts w:eastAsia="Calibri"/>
          <w:lang w:eastAsia="en-US"/>
        </w:rPr>
        <w:t xml:space="preserve">. </w:t>
      </w:r>
      <w:r>
        <w:rPr>
          <w:rFonts w:eastAsia="Calibri"/>
          <w:lang w:eastAsia="en-US"/>
        </w:rPr>
        <w:tab/>
      </w:r>
      <w:r w:rsidRPr="00DC22D3">
        <w:rPr>
          <w:rFonts w:eastAsia="Calibri"/>
          <w:lang w:eastAsia="en-US"/>
        </w:rPr>
        <w:t xml:space="preserve">Доставка и разгрузка товара осуществляется силами и средствами (транспортом) </w:t>
      </w:r>
      <w:r w:rsidR="006A0244">
        <w:rPr>
          <w:rFonts w:eastAsia="Calibri"/>
          <w:lang w:eastAsia="en-US"/>
        </w:rPr>
        <w:t>Поставщика</w:t>
      </w:r>
      <w:r w:rsidRPr="00DC22D3">
        <w:rPr>
          <w:rFonts w:eastAsia="Calibri"/>
          <w:lang w:eastAsia="en-US"/>
        </w:rPr>
        <w:t xml:space="preserve"> с разгрузкой на склад Заказчика в рабочие дни с 09.00 до 17.00 часов.</w:t>
      </w:r>
    </w:p>
    <w:p w:rsidR="00383D32" w:rsidRDefault="00383D32" w:rsidP="007033D2">
      <w:pPr>
        <w:shd w:val="clear" w:color="auto" w:fill="FFFFFF"/>
        <w:tabs>
          <w:tab w:val="left" w:pos="0"/>
        </w:tabs>
        <w:ind w:firstLine="284"/>
        <w:jc w:val="both"/>
        <w:textAlignment w:val="baseline"/>
        <w:rPr>
          <w:color w:val="000000"/>
        </w:rPr>
      </w:pPr>
      <w:r>
        <w:rPr>
          <w:rFonts w:eastAsia="Calibri"/>
          <w:lang w:eastAsia="en-US"/>
        </w:rPr>
        <w:t>1</w:t>
      </w:r>
      <w:r w:rsidRPr="00DC22D3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4</w:t>
      </w:r>
      <w:r w:rsidRPr="00DC22D3">
        <w:rPr>
          <w:rFonts w:eastAsia="Calibri"/>
          <w:lang w:eastAsia="en-US"/>
        </w:rPr>
        <w:t xml:space="preserve">. </w:t>
      </w:r>
      <w:r>
        <w:rPr>
          <w:rFonts w:eastAsia="Calibri"/>
          <w:lang w:eastAsia="en-US"/>
        </w:rPr>
        <w:tab/>
      </w:r>
      <w:r w:rsidR="006A0244">
        <w:rPr>
          <w:rFonts w:eastAsia="Calibri"/>
          <w:lang w:eastAsia="en-US"/>
        </w:rPr>
        <w:t>Поставщик</w:t>
      </w:r>
      <w:r w:rsidRPr="00DC22D3">
        <w:rPr>
          <w:rFonts w:eastAsia="Calibri"/>
          <w:lang w:eastAsia="en-US"/>
        </w:rPr>
        <w:t xml:space="preserve"> уведомляет Заказчика не менее чем за сутки о дате поставки товара, транспортном средстве и лице сопровождающего груз. В случае непредвиденных обстоятельств, </w:t>
      </w:r>
      <w:r w:rsidR="00A763CC">
        <w:rPr>
          <w:rFonts w:eastAsia="Calibri"/>
          <w:lang w:eastAsia="en-US"/>
        </w:rPr>
        <w:t>Поставщик</w:t>
      </w:r>
      <w:r w:rsidRPr="00DC22D3">
        <w:rPr>
          <w:rFonts w:eastAsia="Calibri"/>
          <w:lang w:eastAsia="en-US"/>
        </w:rPr>
        <w:t xml:space="preserve"> не позднее 1 (одного) дня, уведомляет Заказчика о срыве сроков поставки.</w:t>
      </w:r>
    </w:p>
    <w:p w:rsidR="00383D32" w:rsidRDefault="00383D32" w:rsidP="007033D2">
      <w:pPr>
        <w:shd w:val="clear" w:color="auto" w:fill="FFFFFF"/>
        <w:tabs>
          <w:tab w:val="left" w:pos="0"/>
        </w:tabs>
        <w:ind w:firstLine="284"/>
        <w:jc w:val="both"/>
        <w:textAlignment w:val="baseline"/>
      </w:pPr>
      <w:r>
        <w:t xml:space="preserve">1.5. </w:t>
      </w:r>
      <w:r>
        <w:tab/>
      </w:r>
      <w:r w:rsidRPr="00D77FC3">
        <w:t xml:space="preserve">Товар поставляется в </w:t>
      </w:r>
      <w:r>
        <w:t>упаковке</w:t>
      </w:r>
      <w:r w:rsidRPr="00D77FC3">
        <w:t xml:space="preserve"> завода-изготовителя. </w:t>
      </w:r>
      <w:r>
        <w:t>У</w:t>
      </w:r>
      <w:r w:rsidRPr="00D77FC3">
        <w:t>паковка должны гарантировать целостность и сохранность товара при его погрузке, разгрузке, перевозке и хранении.</w:t>
      </w:r>
      <w:r>
        <w:t xml:space="preserve"> </w:t>
      </w:r>
      <w:r w:rsidRPr="00D77FC3">
        <w:t>Маркировка нанесена на этикетки, изготовленные типографским способом или непосредственно на потребительскую тару методом печати.</w:t>
      </w:r>
      <w:r>
        <w:t xml:space="preserve"> </w:t>
      </w:r>
    </w:p>
    <w:p w:rsidR="00383D32" w:rsidRDefault="00383D32" w:rsidP="007033D2">
      <w:pPr>
        <w:shd w:val="clear" w:color="auto" w:fill="FFFFFF"/>
        <w:tabs>
          <w:tab w:val="left" w:pos="0"/>
        </w:tabs>
        <w:ind w:firstLine="284"/>
        <w:jc w:val="both"/>
        <w:textAlignment w:val="baseline"/>
      </w:pPr>
      <w:r>
        <w:rPr>
          <w:rFonts w:eastAsia="Calibri"/>
        </w:rPr>
        <w:t>1</w:t>
      </w:r>
      <w:r w:rsidRPr="006322C5">
        <w:rPr>
          <w:rFonts w:eastAsia="Calibri"/>
        </w:rPr>
        <w:t>.</w:t>
      </w:r>
      <w:r>
        <w:rPr>
          <w:rFonts w:eastAsia="Calibri"/>
        </w:rPr>
        <w:t>6</w:t>
      </w:r>
      <w:r w:rsidRPr="006322C5">
        <w:rPr>
          <w:rFonts w:eastAsia="Calibri"/>
        </w:rPr>
        <w:t>.</w:t>
      </w:r>
      <w:r>
        <w:rPr>
          <w:rFonts w:eastAsia="Calibri"/>
        </w:rPr>
        <w:tab/>
      </w:r>
      <w:r w:rsidRPr="006322C5">
        <w:rPr>
          <w:rFonts w:eastAsia="Calibri"/>
        </w:rPr>
        <w:t xml:space="preserve"> </w:t>
      </w:r>
      <w:r w:rsidR="00A763CC">
        <w:rPr>
          <w:rFonts w:eastAsia="Calibri"/>
          <w:lang w:eastAsia="en-US"/>
        </w:rPr>
        <w:t>Поставщик</w:t>
      </w:r>
      <w:r w:rsidRPr="006322C5">
        <w:rPr>
          <w:rFonts w:eastAsia="Arial Unicode MS"/>
          <w:lang w:eastAsia="ar-SA"/>
        </w:rPr>
        <w:t xml:space="preserve"> осуществляет доставку и разгрузку товара на склад </w:t>
      </w:r>
      <w:r>
        <w:rPr>
          <w:rFonts w:eastAsia="Arial Unicode MS"/>
          <w:lang w:eastAsia="ar-SA"/>
        </w:rPr>
        <w:t xml:space="preserve">Заказчика </w:t>
      </w:r>
      <w:r w:rsidRPr="006322C5">
        <w:rPr>
          <w:rFonts w:eastAsia="Arial Unicode MS"/>
          <w:lang w:eastAsia="ar-SA"/>
        </w:rPr>
        <w:t>в полном объеме</w:t>
      </w:r>
      <w:r>
        <w:rPr>
          <w:rFonts w:eastAsia="Arial Unicode MS"/>
          <w:lang w:eastAsia="ar-SA"/>
        </w:rPr>
        <w:t xml:space="preserve"> </w:t>
      </w:r>
      <w:r w:rsidRPr="006322C5">
        <w:rPr>
          <w:rFonts w:eastAsia="Arial Unicode MS"/>
          <w:lang w:eastAsia="ar-SA"/>
        </w:rPr>
        <w:t>(частичная поставка</w:t>
      </w:r>
      <w:r>
        <w:rPr>
          <w:rFonts w:eastAsia="Arial Unicode MS"/>
          <w:lang w:eastAsia="ar-SA"/>
        </w:rPr>
        <w:t xml:space="preserve"> </w:t>
      </w:r>
      <w:r w:rsidRPr="006322C5">
        <w:rPr>
          <w:rFonts w:eastAsia="Arial Unicode MS"/>
          <w:lang w:eastAsia="ar-SA"/>
        </w:rPr>
        <w:t>не допускается</w:t>
      </w:r>
      <w:r>
        <w:rPr>
          <w:rFonts w:eastAsia="Arial Unicode MS"/>
          <w:lang w:eastAsia="ar-SA"/>
        </w:rPr>
        <w:t xml:space="preserve"> и приемке не подлежит</w:t>
      </w:r>
      <w:r w:rsidRPr="006322C5">
        <w:rPr>
          <w:rFonts w:eastAsia="Arial Unicode MS"/>
          <w:lang w:eastAsia="ar-SA"/>
        </w:rPr>
        <w:t>).</w:t>
      </w:r>
    </w:p>
    <w:p w:rsidR="00383D32" w:rsidRPr="00822FB6" w:rsidRDefault="00383D32" w:rsidP="007033D2">
      <w:pPr>
        <w:shd w:val="clear" w:color="auto" w:fill="FFFFFF"/>
        <w:tabs>
          <w:tab w:val="left" w:pos="0"/>
        </w:tabs>
        <w:ind w:firstLine="284"/>
        <w:jc w:val="both"/>
        <w:textAlignment w:val="baseline"/>
        <w:rPr>
          <w:color w:val="000000"/>
        </w:rPr>
      </w:pPr>
      <w:r>
        <w:t>1</w:t>
      </w:r>
      <w:r w:rsidRPr="00555698">
        <w:t>.</w:t>
      </w:r>
      <w:r>
        <w:t>7</w:t>
      </w:r>
      <w:r w:rsidRPr="00555698">
        <w:t xml:space="preserve">. </w:t>
      </w:r>
      <w:r>
        <w:tab/>
        <w:t>Приемка товара по количеству, ассортименту, комплектности и качеству производится уполномоченным представителем Заказчика.</w:t>
      </w:r>
    </w:p>
    <w:p w:rsidR="00383D32" w:rsidRDefault="00383D32" w:rsidP="007033D2">
      <w:pPr>
        <w:shd w:val="clear" w:color="auto" w:fill="FFFFFF"/>
        <w:tabs>
          <w:tab w:val="left" w:pos="0"/>
        </w:tabs>
        <w:ind w:firstLine="284"/>
        <w:jc w:val="both"/>
        <w:textAlignment w:val="baseline"/>
        <w:rPr>
          <w:color w:val="000000"/>
        </w:rPr>
      </w:pPr>
    </w:p>
    <w:p w:rsidR="00383D32" w:rsidRDefault="00383D32" w:rsidP="007033D2">
      <w:pPr>
        <w:shd w:val="clear" w:color="auto" w:fill="FFFFFF"/>
        <w:tabs>
          <w:tab w:val="left" w:pos="0"/>
        </w:tabs>
        <w:ind w:firstLine="284"/>
        <w:jc w:val="both"/>
        <w:textAlignment w:val="baseline"/>
        <w:rPr>
          <w:color w:val="000000"/>
        </w:rPr>
      </w:pPr>
      <w:r>
        <w:rPr>
          <w:rFonts w:eastAsia="Calibri"/>
          <w:b/>
          <w:lang w:eastAsia="en-US"/>
        </w:rPr>
        <w:t>2. Описание объекта закупки</w:t>
      </w:r>
    </w:p>
    <w:p w:rsidR="00383D32" w:rsidRDefault="00383D32" w:rsidP="007033D2">
      <w:pPr>
        <w:shd w:val="clear" w:color="auto" w:fill="FFFFFF"/>
        <w:tabs>
          <w:tab w:val="left" w:pos="0"/>
        </w:tabs>
        <w:ind w:firstLine="284"/>
        <w:jc w:val="both"/>
        <w:textAlignment w:val="baseline"/>
        <w:rPr>
          <w:color w:val="000000"/>
        </w:rPr>
      </w:pPr>
      <w:r>
        <w:rPr>
          <w:color w:val="000000"/>
        </w:rPr>
        <w:t>2</w:t>
      </w:r>
      <w:r w:rsidRPr="00822FB6">
        <w:rPr>
          <w:color w:val="000000"/>
        </w:rPr>
        <w:t xml:space="preserve">.1. </w:t>
      </w:r>
      <w:r>
        <w:rPr>
          <w:color w:val="000000"/>
        </w:rPr>
        <w:tab/>
      </w:r>
      <w:r w:rsidRPr="00C12E5B">
        <w:rPr>
          <w:color w:val="000000"/>
        </w:rPr>
        <w:t>Требования к техн</w:t>
      </w:r>
      <w:r>
        <w:rPr>
          <w:color w:val="000000"/>
        </w:rPr>
        <w:t xml:space="preserve">ическим характеристикам товара </w:t>
      </w:r>
      <w:r w:rsidRPr="00C12E5B">
        <w:rPr>
          <w:color w:val="000000"/>
        </w:rPr>
        <w:t>и количеству поставляемого товара</w:t>
      </w:r>
      <w:r>
        <w:rPr>
          <w:color w:val="000000"/>
        </w:rPr>
        <w:t xml:space="preserve"> </w:t>
      </w:r>
      <w:r>
        <w:rPr>
          <w:lang w:eastAsia="ja-JP"/>
        </w:rPr>
        <w:t xml:space="preserve">указаны в Приложении № 1 к </w:t>
      </w:r>
      <w:r w:rsidR="00A763CC">
        <w:rPr>
          <w:lang w:eastAsia="ja-JP"/>
        </w:rPr>
        <w:t>Описанию объекта закупки (</w:t>
      </w:r>
      <w:r>
        <w:rPr>
          <w:lang w:eastAsia="ja-JP"/>
        </w:rPr>
        <w:t>Техническому заданию</w:t>
      </w:r>
      <w:r w:rsidR="00A763CC">
        <w:rPr>
          <w:lang w:eastAsia="ja-JP"/>
        </w:rPr>
        <w:t>)</w:t>
      </w:r>
      <w:r>
        <w:rPr>
          <w:lang w:eastAsia="ja-JP"/>
        </w:rPr>
        <w:t>.</w:t>
      </w:r>
    </w:p>
    <w:p w:rsidR="00383D32" w:rsidRDefault="00383D32" w:rsidP="007033D2">
      <w:pPr>
        <w:widowControl w:val="0"/>
        <w:tabs>
          <w:tab w:val="left" w:pos="0"/>
          <w:tab w:val="left" w:pos="426"/>
        </w:tabs>
        <w:suppressAutoHyphens/>
        <w:autoSpaceDE w:val="0"/>
        <w:autoSpaceDN w:val="0"/>
        <w:adjustRightInd w:val="0"/>
        <w:ind w:firstLine="284"/>
        <w:jc w:val="both"/>
        <w:rPr>
          <w:rFonts w:eastAsia="Calibri"/>
          <w:b/>
        </w:rPr>
      </w:pPr>
    </w:p>
    <w:p w:rsidR="00383D32" w:rsidRPr="009469F2" w:rsidRDefault="00383D32" w:rsidP="007033D2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284"/>
        <w:jc w:val="both"/>
        <w:rPr>
          <w:rFonts w:eastAsia="Calibri"/>
        </w:rPr>
      </w:pPr>
      <w:r>
        <w:rPr>
          <w:rFonts w:eastAsia="Calibri"/>
          <w:b/>
        </w:rPr>
        <w:t>3.3</w:t>
      </w:r>
      <w:r w:rsidRPr="009469F2">
        <w:rPr>
          <w:rFonts w:eastAsia="Calibri"/>
          <w:b/>
        </w:rPr>
        <w:t>. Требования к качеству и безопасности</w:t>
      </w:r>
      <w:r>
        <w:rPr>
          <w:rFonts w:eastAsia="Calibri"/>
          <w:b/>
        </w:rPr>
        <w:t xml:space="preserve"> товара</w:t>
      </w:r>
    </w:p>
    <w:p w:rsidR="007033D2" w:rsidRDefault="00383D32" w:rsidP="007033D2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284"/>
        <w:jc w:val="both"/>
        <w:rPr>
          <w:lang w:eastAsia="ja-JP"/>
        </w:rPr>
      </w:pPr>
      <w:r>
        <w:t xml:space="preserve">3.3.1. Поставляемый товар должен быть </w:t>
      </w:r>
      <w:r>
        <w:rPr>
          <w:lang w:eastAsia="ja-JP"/>
        </w:rPr>
        <w:t>новым товаром (товар, который не был в употреблении</w:t>
      </w:r>
      <w:r w:rsidR="007033D2">
        <w:rPr>
          <w:lang w:eastAsia="ja-JP"/>
        </w:rPr>
        <w:t>.</w:t>
      </w:r>
    </w:p>
    <w:p w:rsidR="00383D32" w:rsidRPr="0083748B" w:rsidRDefault="00383D32" w:rsidP="007033D2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284"/>
        <w:jc w:val="both"/>
        <w:rPr>
          <w:iCs/>
        </w:rPr>
      </w:pPr>
      <w:r>
        <w:t>3.3.2. Качество и безопасность товара должно быть подтверждено сертификатами и декларациями, при условии сертификации данного вида товара (сертификат качества, сертификат соответствия, декларация о соответствии) и иными документами, оформленными в соответствии с законодательством РФ (санитарно-эпидемиологическое заключение, паспорт, паспорт безопасности, техническое описание, руководство пользователя и т.п.)</w:t>
      </w:r>
      <w:r>
        <w:rPr>
          <w:color w:val="323232"/>
          <w:spacing w:val="1"/>
        </w:rPr>
        <w:t xml:space="preserve">, </w:t>
      </w:r>
      <w:r>
        <w:rPr>
          <w:spacing w:val="1"/>
        </w:rPr>
        <w:t xml:space="preserve">которые </w:t>
      </w:r>
      <w:r w:rsidR="00A763CC">
        <w:rPr>
          <w:rFonts w:eastAsia="Calibri"/>
          <w:lang w:eastAsia="en-US"/>
        </w:rPr>
        <w:t>Поставщик</w:t>
      </w:r>
      <w:r>
        <w:rPr>
          <w:spacing w:val="1"/>
        </w:rPr>
        <w:t xml:space="preserve"> должен представить вместе с </w:t>
      </w:r>
      <w:r>
        <w:t>товаром Заказчику.</w:t>
      </w:r>
    </w:p>
    <w:p w:rsidR="00383D32" w:rsidRDefault="00383D32" w:rsidP="00383D32">
      <w:pPr>
        <w:widowControl w:val="0"/>
        <w:tabs>
          <w:tab w:val="left" w:pos="0"/>
          <w:tab w:val="left" w:pos="567"/>
          <w:tab w:val="left" w:pos="1134"/>
        </w:tabs>
        <w:suppressAutoHyphens/>
        <w:autoSpaceDE w:val="0"/>
        <w:autoSpaceDN w:val="0"/>
        <w:adjustRightInd w:val="0"/>
        <w:ind w:firstLine="284"/>
        <w:jc w:val="both"/>
      </w:pPr>
    </w:p>
    <w:p w:rsidR="00383D32" w:rsidRDefault="00383D32" w:rsidP="00383D32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284"/>
        <w:jc w:val="both"/>
        <w:rPr>
          <w:b/>
        </w:rPr>
      </w:pPr>
      <w:r>
        <w:rPr>
          <w:b/>
        </w:rPr>
        <w:t>4</w:t>
      </w:r>
      <w:r w:rsidRPr="00BC1ADC">
        <w:rPr>
          <w:b/>
        </w:rPr>
        <w:t xml:space="preserve">. </w:t>
      </w:r>
      <w:r>
        <w:rPr>
          <w:b/>
        </w:rPr>
        <w:t>Гарантийные обязательства</w:t>
      </w:r>
    </w:p>
    <w:p w:rsidR="00383D32" w:rsidRDefault="00383D32" w:rsidP="00383D32">
      <w:pPr>
        <w:tabs>
          <w:tab w:val="left" w:pos="0"/>
        </w:tabs>
        <w:ind w:firstLine="284"/>
        <w:jc w:val="both"/>
      </w:pPr>
      <w:r>
        <w:t>4</w:t>
      </w:r>
      <w:r w:rsidRPr="00555698">
        <w:t xml:space="preserve">.1. </w:t>
      </w:r>
      <w:r w:rsidR="00A763CC">
        <w:rPr>
          <w:rFonts w:eastAsia="Calibri"/>
          <w:lang w:eastAsia="en-US"/>
        </w:rPr>
        <w:t>Поставщик</w:t>
      </w:r>
      <w:r w:rsidRPr="00555698">
        <w:rPr>
          <w:color w:val="000000"/>
        </w:rPr>
        <w:t xml:space="preserve"> предоставляет гарантию качества товара на срок </w:t>
      </w:r>
      <w:r>
        <w:rPr>
          <w:color w:val="000000"/>
        </w:rPr>
        <w:t>не менее одного года</w:t>
      </w:r>
      <w:r w:rsidRPr="00555698">
        <w:t>.</w:t>
      </w:r>
      <w:r>
        <w:t xml:space="preserve"> Если производителем установлен иной срок, гарантийный срок должен быть не менее установленного производителем гарантийного срока.</w:t>
      </w:r>
    </w:p>
    <w:p w:rsidR="00383D32" w:rsidRDefault="00383D32" w:rsidP="00383D32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284"/>
        <w:jc w:val="both"/>
      </w:pPr>
      <w:r>
        <w:t>4</w:t>
      </w:r>
      <w:r w:rsidRPr="00555698">
        <w:t>.2.</w:t>
      </w:r>
      <w:r>
        <w:t xml:space="preserve"> </w:t>
      </w:r>
      <w:r w:rsidR="00A763CC">
        <w:rPr>
          <w:rFonts w:eastAsia="Calibri"/>
          <w:lang w:eastAsia="en-US"/>
        </w:rPr>
        <w:t>Поставщик</w:t>
      </w:r>
      <w:r w:rsidRPr="00555698">
        <w:t xml:space="preserve"> заменяет товар ненадлежащего качества в течение 5 (пяти) дней, с момента обнаружении </w:t>
      </w:r>
      <w:r>
        <w:t>З</w:t>
      </w:r>
      <w:r w:rsidRPr="00555698">
        <w:t>аказчиком в поставл</w:t>
      </w:r>
      <w:r>
        <w:t xml:space="preserve">енном </w:t>
      </w:r>
      <w:r w:rsidRPr="00555698">
        <w:t>товаре производственного брака.</w:t>
      </w:r>
    </w:p>
    <w:p w:rsidR="00383D32" w:rsidRPr="00614C38" w:rsidRDefault="00383D32" w:rsidP="00383D32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ind w:firstLine="284"/>
        <w:jc w:val="both"/>
      </w:pPr>
      <w:r>
        <w:tab/>
      </w: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383D32" w:rsidRPr="00614C38" w:rsidTr="0088210F">
        <w:trPr>
          <w:trHeight w:val="315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10F" w:rsidRDefault="00383D32" w:rsidP="0088210F">
            <w:pPr>
              <w:rPr>
                <w:b/>
              </w:rPr>
            </w:pPr>
            <w:r w:rsidRPr="00614C38">
              <w:rPr>
                <w:b/>
              </w:rPr>
              <w:tab/>
            </w:r>
          </w:p>
          <w:p w:rsidR="00821F5D" w:rsidRDefault="00821F5D" w:rsidP="0088210F">
            <w:pPr>
              <w:jc w:val="right"/>
              <w:rPr>
                <w:b/>
                <w:bCs/>
                <w:color w:val="000000"/>
              </w:rPr>
            </w:pPr>
          </w:p>
          <w:p w:rsidR="005B5EE0" w:rsidRDefault="005B5EE0" w:rsidP="0088210F">
            <w:pPr>
              <w:jc w:val="right"/>
              <w:rPr>
                <w:b/>
                <w:bCs/>
                <w:color w:val="000000"/>
              </w:rPr>
            </w:pPr>
          </w:p>
          <w:p w:rsidR="005B5EE0" w:rsidRDefault="005B5EE0" w:rsidP="0088210F">
            <w:pPr>
              <w:jc w:val="right"/>
              <w:rPr>
                <w:b/>
                <w:bCs/>
                <w:color w:val="000000"/>
              </w:rPr>
            </w:pPr>
          </w:p>
          <w:p w:rsidR="0088210F" w:rsidRDefault="00383D32" w:rsidP="0088210F">
            <w:pPr>
              <w:jc w:val="right"/>
              <w:rPr>
                <w:b/>
                <w:bCs/>
                <w:color w:val="000000"/>
              </w:rPr>
            </w:pPr>
            <w:r w:rsidRPr="00614C38">
              <w:rPr>
                <w:b/>
                <w:bCs/>
                <w:color w:val="000000"/>
              </w:rPr>
              <w:lastRenderedPageBreak/>
              <w:t>Приложение № 1</w:t>
            </w:r>
            <w:r w:rsidR="0088210F" w:rsidRPr="00614C38">
              <w:rPr>
                <w:b/>
                <w:bCs/>
                <w:color w:val="000000"/>
              </w:rPr>
              <w:t xml:space="preserve"> к </w:t>
            </w:r>
          </w:p>
          <w:p w:rsidR="0088210F" w:rsidRDefault="00A763CC" w:rsidP="0088210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Описанию объекта закупки (</w:t>
            </w:r>
            <w:r w:rsidR="0088210F" w:rsidRPr="00614C38">
              <w:rPr>
                <w:b/>
                <w:bCs/>
                <w:color w:val="000000"/>
              </w:rPr>
              <w:t>Техническому заданию</w:t>
            </w:r>
            <w:r>
              <w:rPr>
                <w:b/>
                <w:bCs/>
                <w:color w:val="000000"/>
              </w:rPr>
              <w:t>)</w:t>
            </w:r>
            <w:r w:rsidR="0088210F" w:rsidRPr="00614C38">
              <w:rPr>
                <w:b/>
                <w:bCs/>
                <w:color w:val="000000"/>
              </w:rPr>
              <w:t xml:space="preserve"> </w:t>
            </w:r>
          </w:p>
          <w:p w:rsidR="0088210F" w:rsidRDefault="0088210F" w:rsidP="0088210F">
            <w:pPr>
              <w:jc w:val="center"/>
              <w:rPr>
                <w:b/>
                <w:bCs/>
                <w:color w:val="000000"/>
              </w:rPr>
            </w:pPr>
          </w:p>
          <w:p w:rsidR="00383D32" w:rsidRPr="00614C38" w:rsidRDefault="0088210F" w:rsidP="0088210F">
            <w:pPr>
              <w:jc w:val="center"/>
              <w:rPr>
                <w:b/>
                <w:bCs/>
                <w:color w:val="000000"/>
              </w:rPr>
            </w:pPr>
            <w:r w:rsidRPr="00614C38">
              <w:rPr>
                <w:b/>
                <w:bCs/>
                <w:color w:val="000000"/>
              </w:rPr>
              <w:t>Требования к техническим характеристикам товара и количеству поставляемого товара</w:t>
            </w:r>
          </w:p>
        </w:tc>
      </w:tr>
    </w:tbl>
    <w:tbl>
      <w:tblPr>
        <w:tblpPr w:leftFromText="180" w:rightFromText="180" w:vertAnchor="text" w:horzAnchor="page" w:tblpX="1" w:tblpY="118"/>
        <w:tblW w:w="15670" w:type="dxa"/>
        <w:tblLayout w:type="fixed"/>
        <w:tblLook w:val="04A0" w:firstRow="1" w:lastRow="0" w:firstColumn="1" w:lastColumn="0" w:noHBand="0" w:noVBand="1"/>
      </w:tblPr>
      <w:tblGrid>
        <w:gridCol w:w="15670"/>
      </w:tblGrid>
      <w:tr w:rsidR="0088210F" w:rsidRPr="00383D32" w:rsidTr="0088210F">
        <w:trPr>
          <w:trHeight w:val="360"/>
        </w:trPr>
        <w:tc>
          <w:tcPr>
            <w:tcW w:w="1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210F" w:rsidRPr="00383D32" w:rsidRDefault="0088210F" w:rsidP="008821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7"/>
                <w:szCs w:val="27"/>
              </w:rPr>
            </w:pPr>
          </w:p>
        </w:tc>
      </w:tr>
    </w:tbl>
    <w:p w:rsidR="0088210F" w:rsidRDefault="0088210F" w:rsidP="0088210F">
      <w:pPr>
        <w:jc w:val="center"/>
        <w:rPr>
          <w:b/>
          <w:bCs/>
          <w:color w:val="000000"/>
        </w:rPr>
      </w:pPr>
    </w:p>
    <w:p w:rsidR="0088210F" w:rsidRPr="0088210F" w:rsidRDefault="0088210F" w:rsidP="0088210F"/>
    <w:p w:rsidR="002A78BD" w:rsidRPr="002A78BD" w:rsidRDefault="002A78BD" w:rsidP="002A78BD">
      <w:pPr>
        <w:shd w:val="clear" w:color="auto" w:fill="F8F8F8"/>
        <w:spacing w:line="480" w:lineRule="atLeast"/>
        <w:outlineLvl w:val="0"/>
        <w:rPr>
          <w:b/>
          <w:bCs/>
          <w:color w:val="000000"/>
          <w:kern w:val="36"/>
        </w:rPr>
      </w:pPr>
      <w:r w:rsidRPr="002A78BD">
        <w:rPr>
          <w:b/>
          <w:bCs/>
          <w:color w:val="000000"/>
          <w:kern w:val="36"/>
        </w:rPr>
        <w:t>Светильник Арктик серия vs1401-40</w:t>
      </w:r>
      <w:r>
        <w:rPr>
          <w:b/>
          <w:bCs/>
          <w:color w:val="000000"/>
          <w:kern w:val="36"/>
        </w:rPr>
        <w:t xml:space="preserve"> – 10 штук</w:t>
      </w:r>
    </w:p>
    <w:p w:rsidR="002A78BD" w:rsidRPr="002A78BD" w:rsidRDefault="002A78BD" w:rsidP="002A78BD">
      <w:pPr>
        <w:spacing w:after="160" w:line="259" w:lineRule="auto"/>
        <w:rPr>
          <w:rFonts w:eastAsia="Calibri"/>
          <w:lang w:eastAsia="en-US"/>
        </w:rPr>
      </w:pPr>
    </w:p>
    <w:p w:rsidR="002A78BD" w:rsidRPr="002A78BD" w:rsidRDefault="002A78BD" w:rsidP="002A78BD">
      <w:pPr>
        <w:rPr>
          <w:rFonts w:eastAsia="Calibri"/>
          <w:sz w:val="28"/>
          <w:szCs w:val="28"/>
          <w:lang w:eastAsia="en-US"/>
        </w:rPr>
      </w:pPr>
      <w:r w:rsidRPr="002A78BD">
        <w:rPr>
          <w:rFonts w:eastAsia="Calibri"/>
          <w:noProof/>
        </w:rPr>
        <w:drawing>
          <wp:inline distT="0" distB="0" distL="0" distR="0" wp14:anchorId="57F062D0" wp14:editId="3C0BB14F">
            <wp:extent cx="2743200" cy="1828800"/>
            <wp:effectExtent l="0" t="0" r="0" b="0"/>
            <wp:docPr id="1" name="Рисунок 1" descr="Image 1 of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1 of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771" cy="183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57" w:type="dxa"/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9"/>
        <w:gridCol w:w="5355"/>
        <w:gridCol w:w="3543"/>
      </w:tblGrid>
      <w:tr w:rsidR="002A78BD" w:rsidRPr="002A78BD" w:rsidTr="00D64E39">
        <w:trPr>
          <w:trHeight w:val="270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Материалы корпуса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Сталь, Пластик</w:t>
            </w:r>
          </w:p>
        </w:tc>
      </w:tr>
      <w:tr w:rsidR="002A78BD" w:rsidRPr="002A78BD" w:rsidTr="00D64E39">
        <w:trPr>
          <w:trHeight w:val="285"/>
        </w:trPr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2</w:t>
            </w: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Потребляемая мощность</w:t>
            </w: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40Вт</w:t>
            </w:r>
          </w:p>
        </w:tc>
      </w:tr>
      <w:tr w:rsidR="002A78BD" w:rsidRPr="002A78BD" w:rsidTr="00D64E39">
        <w:trPr>
          <w:trHeight w:val="270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Коэффициент пульсации, %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&lt;1%</w:t>
            </w:r>
          </w:p>
        </w:tc>
      </w:tr>
      <w:tr w:rsidR="002A78BD" w:rsidRPr="002A78BD" w:rsidTr="00D64E39">
        <w:trPr>
          <w:trHeight w:val="285"/>
        </w:trPr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4</w:t>
            </w: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Напряжение питания, АС В</w:t>
            </w: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180-265</w:t>
            </w:r>
          </w:p>
        </w:tc>
      </w:tr>
      <w:tr w:rsidR="002A78BD" w:rsidRPr="002A78BD" w:rsidTr="00D64E39">
        <w:trPr>
          <w:trHeight w:val="270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Температурный диапазон, °С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-60/+50</w:t>
            </w:r>
          </w:p>
        </w:tc>
      </w:tr>
      <w:tr w:rsidR="002A78BD" w:rsidRPr="002A78BD" w:rsidTr="00D64E39">
        <w:trPr>
          <w:trHeight w:val="270"/>
        </w:trPr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6</w:t>
            </w: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Угол излучения, °</w:t>
            </w: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120</w:t>
            </w:r>
          </w:p>
        </w:tc>
      </w:tr>
      <w:tr w:rsidR="002A78BD" w:rsidRPr="002A78BD" w:rsidTr="00D64E39">
        <w:trPr>
          <w:trHeight w:val="285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Чистый световой поток на выходе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До 4700Лм</w:t>
            </w:r>
          </w:p>
        </w:tc>
      </w:tr>
      <w:tr w:rsidR="002A78BD" w:rsidRPr="002A78BD" w:rsidTr="00D64E39">
        <w:trPr>
          <w:trHeight w:val="270"/>
        </w:trPr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8</w:t>
            </w: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Цветовая температура, K</w:t>
            </w: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4000</w:t>
            </w:r>
          </w:p>
        </w:tc>
      </w:tr>
      <w:tr w:rsidR="002A78BD" w:rsidRPr="002A78BD" w:rsidTr="00D64E39">
        <w:trPr>
          <w:trHeight w:val="285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Высота, м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proofErr w:type="gramStart"/>
            <w:r w:rsidRPr="002A78BD">
              <w:rPr>
                <w:color w:val="000000"/>
              </w:rPr>
              <w:t>до</w:t>
            </w:r>
            <w:proofErr w:type="gramEnd"/>
            <w:r w:rsidRPr="002A78BD">
              <w:rPr>
                <w:color w:val="000000"/>
              </w:rPr>
              <w:t xml:space="preserve"> 4,5</w:t>
            </w:r>
          </w:p>
        </w:tc>
      </w:tr>
      <w:tr w:rsidR="002A78BD" w:rsidRPr="002A78BD" w:rsidTr="00D64E39">
        <w:trPr>
          <w:trHeight w:val="270"/>
        </w:trPr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10</w:t>
            </w: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Тип монтажа</w:t>
            </w: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Накладной</w:t>
            </w:r>
          </w:p>
        </w:tc>
      </w:tr>
      <w:tr w:rsidR="002A78BD" w:rsidRPr="002A78BD" w:rsidTr="00D64E39">
        <w:trPr>
          <w:trHeight w:val="270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Цвет корпуса светильника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Светло-Серый</w:t>
            </w:r>
          </w:p>
        </w:tc>
      </w:tr>
      <w:tr w:rsidR="002A78BD" w:rsidRPr="002A78BD" w:rsidTr="00D64E39">
        <w:trPr>
          <w:trHeight w:val="285"/>
        </w:trPr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12</w:t>
            </w: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Размеры, мм</w:t>
            </w: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1200*85*80</w:t>
            </w:r>
          </w:p>
        </w:tc>
      </w:tr>
      <w:tr w:rsidR="002A78BD" w:rsidRPr="002A78BD" w:rsidTr="00D64E39">
        <w:trPr>
          <w:trHeight w:val="270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Вес, кг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1,3</w:t>
            </w:r>
          </w:p>
        </w:tc>
      </w:tr>
      <w:tr w:rsidR="002A78BD" w:rsidRPr="002A78BD" w:rsidTr="00D64E39">
        <w:trPr>
          <w:trHeight w:val="285"/>
        </w:trPr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14</w:t>
            </w: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Срок службы, часов</w:t>
            </w: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До 100.000</w:t>
            </w:r>
          </w:p>
        </w:tc>
      </w:tr>
      <w:tr w:rsidR="002A78BD" w:rsidRPr="002A78BD" w:rsidTr="00D64E39">
        <w:trPr>
          <w:trHeight w:val="270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Гарантия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proofErr w:type="gramStart"/>
            <w:r w:rsidRPr="002A78BD">
              <w:rPr>
                <w:color w:val="000000"/>
              </w:rPr>
              <w:t>до</w:t>
            </w:r>
            <w:proofErr w:type="gramEnd"/>
            <w:r w:rsidRPr="002A78BD">
              <w:rPr>
                <w:color w:val="000000"/>
              </w:rPr>
              <w:t xml:space="preserve"> 8 лет</w:t>
            </w:r>
          </w:p>
        </w:tc>
      </w:tr>
      <w:tr w:rsidR="002A78BD" w:rsidRPr="002A78BD" w:rsidTr="00D64E39">
        <w:trPr>
          <w:trHeight w:val="826"/>
        </w:trPr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16</w:t>
            </w: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Степень защиты, IP</w:t>
            </w:r>
          </w:p>
          <w:p w:rsidR="002A78BD" w:rsidRPr="002A78BD" w:rsidRDefault="002A78BD" w:rsidP="002A78BD">
            <w:pPr>
              <w:rPr>
                <w:color w:val="000000"/>
              </w:rPr>
            </w:pPr>
          </w:p>
          <w:p w:rsidR="002A78BD" w:rsidRPr="002A78BD" w:rsidRDefault="002A78BD" w:rsidP="002A78BD">
            <w:pPr>
              <w:rPr>
                <w:color w:val="000000"/>
              </w:rPr>
            </w:pP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IP65</w:t>
            </w:r>
          </w:p>
        </w:tc>
      </w:tr>
      <w:tr w:rsidR="002A78BD" w:rsidRPr="002A78BD" w:rsidTr="00D64E39">
        <w:trPr>
          <w:trHeight w:val="285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КСС (Кривая силы света)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Д</w:t>
            </w:r>
          </w:p>
        </w:tc>
      </w:tr>
      <w:tr w:rsidR="002A78BD" w:rsidRPr="002A78BD" w:rsidTr="00D64E39">
        <w:trPr>
          <w:trHeight w:val="270"/>
        </w:trPr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18</w:t>
            </w: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Индекс цветопередачи, RA</w:t>
            </w: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&gt;80/&gt;90</w:t>
            </w:r>
          </w:p>
        </w:tc>
      </w:tr>
      <w:tr w:rsidR="002A78BD" w:rsidRPr="002A78BD" w:rsidTr="00D64E39">
        <w:trPr>
          <w:trHeight w:val="270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Коэффициент мощности (PF)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0.95</w:t>
            </w:r>
          </w:p>
        </w:tc>
      </w:tr>
      <w:tr w:rsidR="002A78BD" w:rsidRPr="002A78BD" w:rsidTr="00D64E39">
        <w:trPr>
          <w:trHeight w:val="285"/>
        </w:trPr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20</w:t>
            </w: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Частота питающей сети, Гц</w:t>
            </w: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50(+-5%)</w:t>
            </w:r>
          </w:p>
        </w:tc>
      </w:tr>
      <w:tr w:rsidR="002A78BD" w:rsidRPr="002A78BD" w:rsidTr="00D64E39">
        <w:trPr>
          <w:trHeight w:val="270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Вид климатического исполнения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УХЛ 2</w:t>
            </w:r>
          </w:p>
        </w:tc>
      </w:tr>
      <w:tr w:rsidR="002A78BD" w:rsidRPr="002A78BD" w:rsidTr="00D64E39">
        <w:trPr>
          <w:trHeight w:val="285"/>
        </w:trPr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22</w:t>
            </w: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Аналог по типу светильника</w:t>
            </w: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ЛПП 2x36, ЛПО 2x36</w:t>
            </w:r>
          </w:p>
        </w:tc>
      </w:tr>
      <w:tr w:rsidR="002A78BD" w:rsidRPr="002A78BD" w:rsidTr="00D64E39">
        <w:trPr>
          <w:trHeight w:val="270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23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Тип источников света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Светодиоды OSRAM</w:t>
            </w:r>
          </w:p>
        </w:tc>
      </w:tr>
      <w:tr w:rsidR="002A78BD" w:rsidRPr="002A78BD" w:rsidTr="00D64E39">
        <w:trPr>
          <w:trHeight w:val="270"/>
        </w:trPr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24</w:t>
            </w: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EMC</w:t>
            </w: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Да</w:t>
            </w:r>
          </w:p>
        </w:tc>
      </w:tr>
      <w:tr w:rsidR="002A78BD" w:rsidRPr="002A78BD" w:rsidTr="00D64E39">
        <w:trPr>
          <w:trHeight w:val="285"/>
        </w:trPr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25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Наличие оптики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proofErr w:type="spellStart"/>
            <w:r w:rsidRPr="002A78BD">
              <w:rPr>
                <w:color w:val="000000"/>
              </w:rPr>
              <w:t>Нелинзованный</w:t>
            </w:r>
            <w:proofErr w:type="spellEnd"/>
          </w:p>
        </w:tc>
      </w:tr>
      <w:tr w:rsidR="002A78BD" w:rsidRPr="002A78BD" w:rsidTr="00D64E39">
        <w:trPr>
          <w:trHeight w:val="270"/>
        </w:trPr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lastRenderedPageBreak/>
              <w:t>26</w:t>
            </w: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Драйвер</w:t>
            </w:r>
          </w:p>
        </w:tc>
        <w:tc>
          <w:tcPr>
            <w:tcW w:w="0" w:type="auto"/>
            <w:shd w:val="clear" w:color="auto" w:fill="F8F8F8"/>
            <w:tcMar>
              <w:top w:w="15" w:type="dxa"/>
              <w:left w:w="150" w:type="dxa"/>
              <w:bottom w:w="15" w:type="dxa"/>
              <w:right w:w="150" w:type="dxa"/>
            </w:tcMar>
            <w:vAlign w:val="center"/>
            <w:hideMark/>
          </w:tcPr>
          <w:p w:rsidR="002A78BD" w:rsidRPr="002A78BD" w:rsidRDefault="002A78BD" w:rsidP="002A78BD">
            <w:pPr>
              <w:rPr>
                <w:color w:val="000000"/>
              </w:rPr>
            </w:pPr>
            <w:r w:rsidRPr="002A78BD">
              <w:rPr>
                <w:color w:val="000000"/>
              </w:rPr>
              <w:t>Встроенный</w:t>
            </w:r>
          </w:p>
        </w:tc>
      </w:tr>
    </w:tbl>
    <w:p w:rsidR="002A78BD" w:rsidRPr="002A78BD" w:rsidRDefault="002A78BD" w:rsidP="002A78BD">
      <w:pPr>
        <w:spacing w:after="160" w:line="259" w:lineRule="auto"/>
        <w:jc w:val="both"/>
        <w:rPr>
          <w:rFonts w:eastAsia="Calibri"/>
          <w:lang w:eastAsia="en-US"/>
        </w:rPr>
      </w:pPr>
    </w:p>
    <w:p w:rsidR="0088210F" w:rsidRPr="0088210F" w:rsidRDefault="0088210F" w:rsidP="0088210F"/>
    <w:p w:rsidR="0088210F" w:rsidRPr="0088210F" w:rsidRDefault="0088210F" w:rsidP="0088210F">
      <w:pPr>
        <w:tabs>
          <w:tab w:val="left" w:pos="3181"/>
        </w:tabs>
      </w:pPr>
      <w:r>
        <w:tab/>
      </w:r>
    </w:p>
    <w:p w:rsidR="0088210F" w:rsidRPr="0088210F" w:rsidRDefault="0088210F" w:rsidP="0088210F"/>
    <w:p w:rsidR="0088210F" w:rsidRPr="0088210F" w:rsidRDefault="0088210F" w:rsidP="0088210F"/>
    <w:p w:rsidR="0088210F" w:rsidRPr="0088210F" w:rsidRDefault="0088210F" w:rsidP="0088210F"/>
    <w:p w:rsidR="0088210F" w:rsidRPr="0088210F" w:rsidRDefault="0088210F" w:rsidP="0088210F"/>
    <w:p w:rsidR="0088210F" w:rsidRPr="0088210F" w:rsidRDefault="0088210F" w:rsidP="0088210F"/>
    <w:p w:rsidR="0088210F" w:rsidRPr="0088210F" w:rsidRDefault="0088210F" w:rsidP="0088210F"/>
    <w:p w:rsidR="0088210F" w:rsidRPr="0088210F" w:rsidRDefault="0088210F" w:rsidP="0088210F"/>
    <w:p w:rsidR="0088210F" w:rsidRPr="0088210F" w:rsidRDefault="0088210F" w:rsidP="0088210F"/>
    <w:p w:rsidR="0088210F" w:rsidRPr="0088210F" w:rsidRDefault="0088210F" w:rsidP="0088210F"/>
    <w:p w:rsidR="0088210F" w:rsidRPr="0088210F" w:rsidRDefault="0088210F" w:rsidP="0088210F"/>
    <w:p w:rsidR="0088210F" w:rsidRPr="0088210F" w:rsidRDefault="0088210F" w:rsidP="0088210F"/>
    <w:p w:rsidR="0088210F" w:rsidRPr="0088210F" w:rsidRDefault="0088210F" w:rsidP="0088210F"/>
    <w:p w:rsidR="00076616" w:rsidRDefault="00076616"/>
    <w:sectPr w:rsidR="00076616" w:rsidSect="00821F5D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D32"/>
    <w:rsid w:val="00076616"/>
    <w:rsid w:val="00103C5F"/>
    <w:rsid w:val="00124EDE"/>
    <w:rsid w:val="001F4B66"/>
    <w:rsid w:val="00200BB2"/>
    <w:rsid w:val="002A78BD"/>
    <w:rsid w:val="002B26A6"/>
    <w:rsid w:val="002D21C7"/>
    <w:rsid w:val="00383D32"/>
    <w:rsid w:val="003C1A91"/>
    <w:rsid w:val="003C412C"/>
    <w:rsid w:val="003F761E"/>
    <w:rsid w:val="004E1BA7"/>
    <w:rsid w:val="00563EDF"/>
    <w:rsid w:val="0058303A"/>
    <w:rsid w:val="0059479C"/>
    <w:rsid w:val="005B5EE0"/>
    <w:rsid w:val="005E0425"/>
    <w:rsid w:val="00614C38"/>
    <w:rsid w:val="006163A9"/>
    <w:rsid w:val="006A0244"/>
    <w:rsid w:val="007033D2"/>
    <w:rsid w:val="007A71A9"/>
    <w:rsid w:val="007C7BE4"/>
    <w:rsid w:val="007F3220"/>
    <w:rsid w:val="007F4BF1"/>
    <w:rsid w:val="00821F5D"/>
    <w:rsid w:val="00841B9A"/>
    <w:rsid w:val="00860B80"/>
    <w:rsid w:val="0088210F"/>
    <w:rsid w:val="00902A94"/>
    <w:rsid w:val="00A754D3"/>
    <w:rsid w:val="00A763CC"/>
    <w:rsid w:val="00B203BC"/>
    <w:rsid w:val="00BA1B7A"/>
    <w:rsid w:val="00BA5E0F"/>
    <w:rsid w:val="00BF2F94"/>
    <w:rsid w:val="00C348D7"/>
    <w:rsid w:val="00C97867"/>
    <w:rsid w:val="00CE64DC"/>
    <w:rsid w:val="00D27DC9"/>
    <w:rsid w:val="00E277B2"/>
    <w:rsid w:val="00E51355"/>
    <w:rsid w:val="00E53165"/>
    <w:rsid w:val="00EF76FB"/>
    <w:rsid w:val="00FA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8BDBA0-1620-483C-BBB9-4A53B7B4F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D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6616"/>
    <w:pPr>
      <w:spacing w:before="100" w:beforeAutospacing="1" w:after="100" w:afterAutospacing="1"/>
    </w:pPr>
    <w:rPr>
      <w:rFonts w:eastAsiaTheme="minorHAnsi"/>
      <w:color w:val="000000"/>
    </w:rPr>
  </w:style>
  <w:style w:type="table" w:styleId="a4">
    <w:name w:val="Table Grid"/>
    <w:basedOn w:val="a1"/>
    <w:uiPriority w:val="39"/>
    <w:rsid w:val="000766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B203B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203BC"/>
    <w:pPr>
      <w:widowControl w:val="0"/>
      <w:autoSpaceDE w:val="0"/>
      <w:autoSpaceDN w:val="0"/>
      <w:spacing w:before="122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1">
    <w:name w:val="Сетка таблицы1"/>
    <w:basedOn w:val="a1"/>
    <w:next w:val="a4"/>
    <w:uiPriority w:val="59"/>
    <w:rsid w:val="007F322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3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Admin</cp:lastModifiedBy>
  <cp:revision>2</cp:revision>
  <dcterms:created xsi:type="dcterms:W3CDTF">2026-10-15T11:29:00Z</dcterms:created>
  <dcterms:modified xsi:type="dcterms:W3CDTF">2026-10-15T11:29:00Z</dcterms:modified>
</cp:coreProperties>
</file>