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A4D7A" w14:textId="058EA449" w:rsidR="007A581C" w:rsidRPr="007A581C" w:rsidRDefault="007A581C" w:rsidP="007A581C">
      <w:pPr>
        <w:spacing w:line="276" w:lineRule="auto"/>
        <w:ind w:left="709"/>
        <w:jc w:val="right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7A581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softHyphen/>
      </w:r>
      <w:r w:rsidRPr="007A581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softHyphen/>
      </w:r>
      <w:r w:rsidRPr="007A581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softHyphen/>
        <w:t>Приложение 5 к контракту</w:t>
      </w:r>
    </w:p>
    <w:p w14:paraId="53DB395B" w14:textId="2B1FE43F" w:rsidR="007A581C" w:rsidRPr="007A581C" w:rsidRDefault="007A581C" w:rsidP="007A581C">
      <w:pPr>
        <w:spacing w:line="276" w:lineRule="auto"/>
        <w:ind w:left="709"/>
        <w:jc w:val="right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7A581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от «____» ___________ 20___г. № </w:t>
      </w:r>
      <w:r w:rsidR="0072203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______</w:t>
      </w:r>
    </w:p>
    <w:p w14:paraId="792D7B92" w14:textId="77777777" w:rsidR="00144DFF" w:rsidRPr="00144DFF" w:rsidRDefault="00144DFF" w:rsidP="00DE25FC">
      <w:pPr>
        <w:keepNext/>
        <w:keepLines/>
        <w:widowControl w:val="0"/>
        <w:suppressLineNumbers/>
        <w:tabs>
          <w:tab w:val="left" w:pos="2805"/>
          <w:tab w:val="center" w:pos="49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30DFEEA" w14:textId="6DE24617" w:rsidR="00144DFF" w:rsidRDefault="00144DFF" w:rsidP="00B717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4494">
        <w:rPr>
          <w:rFonts w:ascii="Times New Roman" w:hAnsi="Times New Roman" w:cs="Times New Roman"/>
          <w:b/>
          <w:bCs/>
          <w:sz w:val="28"/>
          <w:szCs w:val="28"/>
        </w:rPr>
        <w:t>ОПИСАНИЕ ОБЪЕКТА ЗАКУПКИ</w:t>
      </w:r>
    </w:p>
    <w:p w14:paraId="1CA7D64C" w14:textId="2C95D1FC" w:rsidR="00B71750" w:rsidRDefault="00B71750" w:rsidP="00B717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(Техническое задание)</w:t>
      </w:r>
    </w:p>
    <w:p w14:paraId="0AA58B4A" w14:textId="77777777" w:rsidR="00B71750" w:rsidRPr="00F74494" w:rsidRDefault="00B71750" w:rsidP="00B717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E821BE" w14:textId="6040E2B0" w:rsidR="00B873B6" w:rsidRPr="00722032" w:rsidRDefault="00144DFF" w:rsidP="00261EAC">
      <w:pPr>
        <w:pStyle w:val="a7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  <w14:ligatures w14:val="standardContextual"/>
        </w:rPr>
      </w:pPr>
      <w:r w:rsidRPr="00B873B6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Объект закупки: </w:t>
      </w:r>
      <w:r w:rsidR="00722032" w:rsidRPr="00722032">
        <w:rPr>
          <w:rFonts w:ascii="Times New Roman" w:eastAsiaTheme="minorHAnsi" w:hAnsi="Times New Roman"/>
          <w:sz w:val="28"/>
          <w:szCs w:val="28"/>
          <w:lang w:eastAsia="en-US"/>
          <w14:ligatures w14:val="standardContextual"/>
        </w:rPr>
        <w:t>Поставка ультразвуковой мойки для предстерилизационной очистки стоматологического инструмента</w:t>
      </w:r>
      <w:r w:rsidR="00B873B6" w:rsidRPr="00722032">
        <w:rPr>
          <w:rFonts w:ascii="Times New Roman" w:eastAsiaTheme="minorHAnsi" w:hAnsi="Times New Roman"/>
          <w:sz w:val="28"/>
          <w:szCs w:val="28"/>
          <w:lang w:eastAsia="en-US"/>
          <w14:ligatures w14:val="standardContextual"/>
        </w:rPr>
        <w:t>.</w:t>
      </w:r>
    </w:p>
    <w:p w14:paraId="27D25F82" w14:textId="3B6410DF" w:rsidR="00447B7D" w:rsidRPr="00B873B6" w:rsidRDefault="00447B7D" w:rsidP="00261EAC">
      <w:pPr>
        <w:pStyle w:val="a7"/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873B6">
        <w:rPr>
          <w:rFonts w:ascii="Times New Roman" w:hAnsi="Times New Roman"/>
          <w:b/>
          <w:sz w:val="28"/>
          <w:szCs w:val="28"/>
        </w:rPr>
        <w:t>Описание объекта закупки:</w:t>
      </w:r>
    </w:p>
    <w:p w14:paraId="5B2C8A71" w14:textId="77777777" w:rsidR="00B31662" w:rsidRDefault="00B31662" w:rsidP="00B31662">
      <w:pPr>
        <w:pStyle w:val="a7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b"/>
        <w:tblW w:w="9782" w:type="dxa"/>
        <w:tblInd w:w="8" w:type="dxa"/>
        <w:tblLook w:val="04A0" w:firstRow="1" w:lastRow="0" w:firstColumn="1" w:lastColumn="0" w:noHBand="0" w:noVBand="1"/>
      </w:tblPr>
      <w:tblGrid>
        <w:gridCol w:w="552"/>
        <w:gridCol w:w="7517"/>
        <w:gridCol w:w="1713"/>
      </w:tblGrid>
      <w:tr w:rsidR="00B31662" w:rsidRPr="00B31662" w14:paraId="18559305" w14:textId="77777777" w:rsidTr="00B71750">
        <w:tc>
          <w:tcPr>
            <w:tcW w:w="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FF07CA" w14:textId="77777777" w:rsidR="00B31662" w:rsidRPr="00B31662" w:rsidRDefault="00B31662" w:rsidP="00B31662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1662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5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3DAC400" w14:textId="77777777" w:rsidR="00B31662" w:rsidRPr="00B31662" w:rsidRDefault="00B31662" w:rsidP="00B3166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16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7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A9DF1E3" w14:textId="77777777" w:rsidR="00B31662" w:rsidRPr="00B31662" w:rsidRDefault="00B31662" w:rsidP="00B31662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166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</w:t>
            </w:r>
          </w:p>
        </w:tc>
      </w:tr>
      <w:tr w:rsidR="00B31662" w:rsidRPr="00B31662" w14:paraId="79477D25" w14:textId="77777777" w:rsidTr="00B71750">
        <w:tc>
          <w:tcPr>
            <w:tcW w:w="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F5DC8B" w14:textId="77777777" w:rsidR="00B31662" w:rsidRPr="00B31662" w:rsidRDefault="00B31662" w:rsidP="00B31662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31662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7D09" w14:textId="453F1D34" w:rsidR="00B31662" w:rsidRPr="00722032" w:rsidRDefault="00722032" w:rsidP="00722032">
            <w:pPr>
              <w:spacing w:line="276" w:lineRule="auto"/>
              <w:ind w:left="708"/>
              <w:jc w:val="both"/>
              <w:rPr>
                <w:rFonts w:ascii="Times New Roman" w:eastAsiaTheme="minorHAnsi" w:hAnsi="Times New Roman"/>
                <w:sz w:val="28"/>
                <w:szCs w:val="28"/>
                <w14:ligatures w14:val="standardContextual"/>
              </w:rPr>
            </w:pPr>
            <w:r w:rsidRPr="00722032">
              <w:rPr>
                <w:rFonts w:ascii="Times New Roman" w:eastAsiaTheme="minorHAnsi" w:hAnsi="Times New Roman"/>
                <w:sz w:val="28"/>
                <w:szCs w:val="28"/>
                <w14:ligatures w14:val="standardContextual"/>
              </w:rPr>
              <w:t>ультразвуковая мойка для предстерилизационной очистки стоматологического инструмента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B97A" w14:textId="19B28ABB" w:rsidR="00B31662" w:rsidRPr="00B31662" w:rsidRDefault="00722032" w:rsidP="00B7175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31662" w:rsidRPr="00B3166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шт.</w:t>
            </w:r>
          </w:p>
        </w:tc>
      </w:tr>
    </w:tbl>
    <w:p w14:paraId="123EB095" w14:textId="77777777" w:rsidR="00B31662" w:rsidRDefault="00B31662" w:rsidP="00B3166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14:paraId="1B694478" w14:textId="39A0EB9A" w:rsidR="00B31662" w:rsidRDefault="00B31662" w:rsidP="00B3166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характеристики поставляемого товара указаны в Приложении № 1 </w:t>
      </w:r>
      <w:r w:rsidR="00B71750">
        <w:rPr>
          <w:rFonts w:ascii="Times New Roman" w:hAnsi="Times New Roman" w:cs="Times New Roman"/>
          <w:sz w:val="28"/>
          <w:szCs w:val="28"/>
        </w:rPr>
        <w:t>к настоящему техническому заданию</w:t>
      </w:r>
    </w:p>
    <w:p w14:paraId="3121EAB7" w14:textId="16112BE6" w:rsidR="00660E24" w:rsidRPr="00F74494" w:rsidRDefault="00144DFF" w:rsidP="00B31662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449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B14071" w:rsidRPr="00F74494">
        <w:rPr>
          <w:rFonts w:ascii="Times New Roman" w:hAnsi="Times New Roman" w:cs="Times New Roman"/>
          <w:b/>
          <w:bCs/>
          <w:sz w:val="28"/>
          <w:szCs w:val="28"/>
        </w:rPr>
        <w:t xml:space="preserve">. Требования к качеству </w:t>
      </w:r>
      <w:r w:rsidR="00660E24" w:rsidRPr="00F74494">
        <w:rPr>
          <w:rFonts w:ascii="Times New Roman" w:hAnsi="Times New Roman" w:cs="Times New Roman"/>
          <w:b/>
          <w:bCs/>
          <w:sz w:val="28"/>
          <w:szCs w:val="28"/>
        </w:rPr>
        <w:t>товара:</w:t>
      </w:r>
      <w:r w:rsidR="00B14071" w:rsidRPr="00F7449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</w:t>
      </w:r>
    </w:p>
    <w:p w14:paraId="2BC0981F" w14:textId="77777777" w:rsidR="008B419E" w:rsidRPr="00F74494" w:rsidRDefault="008B419E" w:rsidP="00B31662">
      <w:pPr>
        <w:pStyle w:val="a8"/>
        <w:tabs>
          <w:tab w:val="left" w:pos="1134"/>
        </w:tabs>
        <w:spacing w:line="240" w:lineRule="auto"/>
        <w:rPr>
          <w:rFonts w:eastAsia="PMingLiU"/>
          <w:sz w:val="28"/>
          <w:szCs w:val="28"/>
        </w:rPr>
      </w:pPr>
      <w:r w:rsidRPr="00F74494">
        <w:rPr>
          <w:rFonts w:eastAsia="PMingLiU"/>
          <w:sz w:val="28"/>
          <w:szCs w:val="28"/>
        </w:rPr>
        <w:t>Поставляемый товар должен быть разрешен к использованию на территории Российской Федерации, качество поставляемого товара должно полностью соответствовать требованиям Российской Федерации.</w:t>
      </w:r>
    </w:p>
    <w:p w14:paraId="7B78D4D4" w14:textId="7B3F151F" w:rsidR="008B419E" w:rsidRPr="00F74494" w:rsidRDefault="008B419E" w:rsidP="00B31662">
      <w:pPr>
        <w:pStyle w:val="a8"/>
        <w:tabs>
          <w:tab w:val="left" w:pos="1134"/>
        </w:tabs>
        <w:spacing w:line="240" w:lineRule="auto"/>
        <w:rPr>
          <w:rFonts w:eastAsia="PMingLiU"/>
          <w:sz w:val="28"/>
          <w:szCs w:val="28"/>
        </w:rPr>
      </w:pPr>
      <w:r w:rsidRPr="00F74494">
        <w:rPr>
          <w:rFonts w:eastAsia="PMingLiU"/>
          <w:sz w:val="28"/>
          <w:szCs w:val="28"/>
        </w:rPr>
        <w:t>Поставляемый товар должен быть новым товаром (товаром, который не был в употреблении, который не был восстановлен, у которого не были восстановлены потребительские свойства).</w:t>
      </w:r>
    </w:p>
    <w:p w14:paraId="6589D295" w14:textId="77777777" w:rsidR="008B419E" w:rsidRPr="00F74494" w:rsidRDefault="008B419E" w:rsidP="00B31662">
      <w:pPr>
        <w:pStyle w:val="a8"/>
        <w:tabs>
          <w:tab w:val="left" w:pos="1134"/>
        </w:tabs>
        <w:spacing w:line="240" w:lineRule="auto"/>
        <w:rPr>
          <w:rFonts w:eastAsia="PMingLiU"/>
          <w:sz w:val="28"/>
          <w:szCs w:val="28"/>
        </w:rPr>
      </w:pPr>
      <w:r w:rsidRPr="00F74494">
        <w:rPr>
          <w:rFonts w:eastAsia="PMingLiU"/>
          <w:sz w:val="28"/>
          <w:szCs w:val="28"/>
        </w:rPr>
        <w:t xml:space="preserve">Товар не должен ранее находиться в эксплуатации у поставщика и (или) третьих лиц, не должен находиться в залоге, под арестом или под иным обременением. </w:t>
      </w:r>
    </w:p>
    <w:p w14:paraId="73608AD9" w14:textId="77777777" w:rsidR="008B419E" w:rsidRPr="00F74494" w:rsidRDefault="008B419E" w:rsidP="00B31662">
      <w:pPr>
        <w:pStyle w:val="a8"/>
        <w:tabs>
          <w:tab w:val="left" w:pos="1134"/>
        </w:tabs>
        <w:spacing w:line="240" w:lineRule="auto"/>
        <w:rPr>
          <w:rFonts w:eastAsia="PMingLiU"/>
          <w:sz w:val="28"/>
          <w:szCs w:val="28"/>
        </w:rPr>
      </w:pPr>
      <w:r w:rsidRPr="00F74494">
        <w:rPr>
          <w:rFonts w:eastAsia="PMingLiU"/>
          <w:sz w:val="28"/>
          <w:szCs w:val="28"/>
        </w:rPr>
        <w:t>Не допускается поставка выставочных и (или) опытных образцов товара.</w:t>
      </w:r>
    </w:p>
    <w:p w14:paraId="59BB962D" w14:textId="77777777" w:rsidR="008B419E" w:rsidRPr="00F74494" w:rsidRDefault="008B419E" w:rsidP="00B31662">
      <w:pPr>
        <w:pStyle w:val="a8"/>
        <w:tabs>
          <w:tab w:val="left" w:pos="1134"/>
        </w:tabs>
        <w:spacing w:line="240" w:lineRule="auto"/>
        <w:rPr>
          <w:rFonts w:eastAsia="PMingLiU"/>
          <w:sz w:val="28"/>
          <w:szCs w:val="28"/>
        </w:rPr>
      </w:pPr>
      <w:r w:rsidRPr="00F74494">
        <w:rPr>
          <w:rFonts w:eastAsia="PMingLiU"/>
          <w:sz w:val="28"/>
          <w:szCs w:val="28"/>
        </w:rPr>
        <w:t>Не допускается несоответствие поставляемого товара характеристикам, установленными предприятием-изготовителем и настоящего описания объекта закупки.</w:t>
      </w:r>
    </w:p>
    <w:p w14:paraId="0C7D1331" w14:textId="77777777" w:rsidR="008B419E" w:rsidRPr="00F74494" w:rsidRDefault="008B419E" w:rsidP="00B31662">
      <w:pPr>
        <w:pStyle w:val="a8"/>
        <w:tabs>
          <w:tab w:val="left" w:pos="1134"/>
        </w:tabs>
        <w:spacing w:line="240" w:lineRule="auto"/>
        <w:rPr>
          <w:rFonts w:eastAsia="PMingLiU"/>
          <w:sz w:val="28"/>
          <w:szCs w:val="28"/>
        </w:rPr>
      </w:pPr>
      <w:r w:rsidRPr="00F74494">
        <w:rPr>
          <w:rFonts w:eastAsia="PMingLiU"/>
          <w:sz w:val="28"/>
          <w:szCs w:val="28"/>
        </w:rPr>
        <w:t>Поставляемый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35560649" w14:textId="77777777" w:rsidR="008B419E" w:rsidRPr="00F74494" w:rsidRDefault="008B419E" w:rsidP="00B31662">
      <w:pPr>
        <w:pStyle w:val="a8"/>
        <w:tabs>
          <w:tab w:val="left" w:pos="1134"/>
        </w:tabs>
        <w:spacing w:line="240" w:lineRule="auto"/>
        <w:rPr>
          <w:rFonts w:eastAsia="PMingLiU"/>
          <w:sz w:val="28"/>
          <w:szCs w:val="28"/>
        </w:rPr>
      </w:pPr>
      <w:r w:rsidRPr="00F74494">
        <w:rPr>
          <w:rFonts w:eastAsia="PMingLiU"/>
          <w:sz w:val="28"/>
          <w:szCs w:val="28"/>
        </w:rPr>
        <w:t>Поставщик должен гарантировать замену некачественного поставленного товара в течение 2 (двух) календарных дней.</w:t>
      </w:r>
    </w:p>
    <w:p w14:paraId="2D675976" w14:textId="77777777" w:rsidR="008B419E" w:rsidRPr="00F74494" w:rsidRDefault="008B419E" w:rsidP="00B31662">
      <w:pPr>
        <w:pStyle w:val="a8"/>
        <w:tabs>
          <w:tab w:val="left" w:pos="1134"/>
        </w:tabs>
        <w:spacing w:line="240" w:lineRule="auto"/>
        <w:rPr>
          <w:rFonts w:eastAsia="PMingLiU"/>
          <w:sz w:val="28"/>
          <w:szCs w:val="28"/>
        </w:rPr>
      </w:pPr>
    </w:p>
    <w:p w14:paraId="0E137270" w14:textId="130FA415" w:rsidR="008B419E" w:rsidRPr="00F74494" w:rsidRDefault="008B419E" w:rsidP="00B31662">
      <w:pPr>
        <w:pStyle w:val="a8"/>
        <w:spacing w:line="240" w:lineRule="auto"/>
        <w:rPr>
          <w:rFonts w:eastAsia="PMingLiU"/>
          <w:b/>
          <w:sz w:val="28"/>
          <w:szCs w:val="28"/>
        </w:rPr>
      </w:pPr>
      <w:r w:rsidRPr="00F74494">
        <w:rPr>
          <w:rFonts w:eastAsia="PMingLiU"/>
          <w:b/>
          <w:sz w:val="28"/>
          <w:szCs w:val="28"/>
        </w:rPr>
        <w:t>4. Качественные характеристики тов</w:t>
      </w:r>
      <w:r w:rsidR="00DE25FC" w:rsidRPr="00F74494">
        <w:rPr>
          <w:rFonts w:eastAsia="PMingLiU"/>
          <w:b/>
          <w:sz w:val="28"/>
          <w:szCs w:val="28"/>
        </w:rPr>
        <w:t>а</w:t>
      </w:r>
      <w:r w:rsidRPr="00F74494">
        <w:rPr>
          <w:rFonts w:eastAsia="PMingLiU"/>
          <w:b/>
          <w:sz w:val="28"/>
          <w:szCs w:val="28"/>
        </w:rPr>
        <w:t>ра:</w:t>
      </w:r>
    </w:p>
    <w:p w14:paraId="1B19F753" w14:textId="00D5CD3F" w:rsidR="008B419E" w:rsidRPr="00F74494" w:rsidRDefault="008B419E" w:rsidP="00B31662">
      <w:pPr>
        <w:pStyle w:val="a8"/>
        <w:tabs>
          <w:tab w:val="left" w:pos="-142"/>
        </w:tabs>
        <w:spacing w:line="240" w:lineRule="auto"/>
        <w:rPr>
          <w:rFonts w:eastAsia="PMingLiU"/>
          <w:sz w:val="28"/>
          <w:szCs w:val="28"/>
        </w:rPr>
      </w:pPr>
      <w:r w:rsidRPr="00F74494">
        <w:rPr>
          <w:rFonts w:eastAsia="PMingLiU"/>
          <w:sz w:val="28"/>
          <w:szCs w:val="28"/>
        </w:rPr>
        <w:tab/>
        <w:t xml:space="preserve">Товар должен соответствовать настоящему описанию объекта закупки. </w:t>
      </w:r>
    </w:p>
    <w:p w14:paraId="15BC7025" w14:textId="77777777" w:rsidR="008B419E" w:rsidRPr="00F74494" w:rsidRDefault="008B419E" w:rsidP="00B31662">
      <w:pPr>
        <w:pStyle w:val="a8"/>
        <w:tabs>
          <w:tab w:val="left" w:pos="-142"/>
        </w:tabs>
        <w:spacing w:line="240" w:lineRule="auto"/>
        <w:rPr>
          <w:rFonts w:eastAsia="PMingLiU"/>
          <w:sz w:val="28"/>
          <w:szCs w:val="28"/>
        </w:rPr>
      </w:pPr>
      <w:r w:rsidRPr="00F74494">
        <w:rPr>
          <w:rFonts w:eastAsia="PMingLiU"/>
          <w:sz w:val="28"/>
          <w:szCs w:val="28"/>
        </w:rPr>
        <w:tab/>
        <w:t>Качество товара удостоверяется действующими документами (регистрационным удостоверением, сертификатом соответствия и (или) иными документами, устанавливающими требования к качеству).</w:t>
      </w:r>
    </w:p>
    <w:p w14:paraId="1161AB35" w14:textId="77777777" w:rsidR="008B419E" w:rsidRPr="00F74494" w:rsidRDefault="008B419E" w:rsidP="00B31662">
      <w:pPr>
        <w:pStyle w:val="a8"/>
        <w:tabs>
          <w:tab w:val="left" w:pos="-142"/>
        </w:tabs>
        <w:spacing w:line="240" w:lineRule="auto"/>
        <w:rPr>
          <w:rFonts w:eastAsia="PMingLiU"/>
          <w:sz w:val="28"/>
          <w:szCs w:val="28"/>
        </w:rPr>
      </w:pPr>
    </w:p>
    <w:p w14:paraId="79702903" w14:textId="1584012A" w:rsidR="008B419E" w:rsidRPr="00F74494" w:rsidRDefault="008B419E" w:rsidP="00B31662">
      <w:pPr>
        <w:pStyle w:val="a8"/>
        <w:tabs>
          <w:tab w:val="left" w:pos="-142"/>
        </w:tabs>
        <w:spacing w:line="240" w:lineRule="auto"/>
        <w:rPr>
          <w:rFonts w:eastAsia="PMingLiU"/>
          <w:sz w:val="28"/>
          <w:szCs w:val="28"/>
        </w:rPr>
      </w:pPr>
      <w:r w:rsidRPr="00F74494">
        <w:rPr>
          <w:rFonts w:eastAsia="PMingLiU"/>
          <w:b/>
          <w:bCs/>
          <w:sz w:val="28"/>
          <w:szCs w:val="28"/>
        </w:rPr>
        <w:t>5.</w:t>
      </w:r>
      <w:r w:rsidRPr="00F74494">
        <w:rPr>
          <w:rFonts w:eastAsia="PMingLiU"/>
          <w:sz w:val="28"/>
          <w:szCs w:val="28"/>
        </w:rPr>
        <w:t xml:space="preserve"> </w:t>
      </w:r>
      <w:r w:rsidRPr="00F74494">
        <w:rPr>
          <w:rFonts w:eastAsia="PMingLiU"/>
          <w:b/>
          <w:sz w:val="28"/>
          <w:szCs w:val="28"/>
        </w:rPr>
        <w:t>Требования к упаковке и маркировке товара:</w:t>
      </w:r>
    </w:p>
    <w:p w14:paraId="5EE25957" w14:textId="77777777" w:rsidR="008B419E" w:rsidRPr="00F74494" w:rsidRDefault="008B419E" w:rsidP="00B31662">
      <w:pPr>
        <w:pStyle w:val="a8"/>
        <w:tabs>
          <w:tab w:val="left" w:pos="1134"/>
        </w:tabs>
        <w:spacing w:line="240" w:lineRule="auto"/>
        <w:rPr>
          <w:rFonts w:eastAsia="PMingLiU"/>
          <w:b/>
          <w:sz w:val="28"/>
          <w:szCs w:val="28"/>
        </w:rPr>
      </w:pPr>
      <w:r w:rsidRPr="00F74494">
        <w:rPr>
          <w:rFonts w:eastAsia="PMingLiU"/>
          <w:sz w:val="28"/>
          <w:szCs w:val="28"/>
        </w:rPr>
        <w:lastRenderedPageBreak/>
        <w:t>Товар должен поставляться в заводской упаковке производителя, исключающей его повреждение и порчу, не иметь вмятин, потертостей, царапин, сколов и следов вскрытия.</w:t>
      </w:r>
    </w:p>
    <w:p w14:paraId="2C8A452F" w14:textId="77777777" w:rsidR="008B419E" w:rsidRPr="00F74494" w:rsidRDefault="008B419E" w:rsidP="00B31662">
      <w:pPr>
        <w:pStyle w:val="a8"/>
        <w:tabs>
          <w:tab w:val="left" w:pos="1134"/>
        </w:tabs>
        <w:spacing w:line="240" w:lineRule="auto"/>
        <w:rPr>
          <w:rFonts w:eastAsia="PMingLiU"/>
          <w:b/>
          <w:sz w:val="28"/>
          <w:szCs w:val="28"/>
        </w:rPr>
      </w:pPr>
      <w:r w:rsidRPr="00F74494">
        <w:rPr>
          <w:rFonts w:eastAsia="PMingLiU"/>
          <w:sz w:val="28"/>
          <w:szCs w:val="28"/>
        </w:rPr>
        <w:t xml:space="preserve">Упаковка товара должна содержать все признаки, установленные производителями: голограммы, защитные пломбы, марки, содержащие все элементы защиты от подделок (микротекст, изменяемый под углом зрения цвет логотипа, </w:t>
      </w:r>
      <w:proofErr w:type="spellStart"/>
      <w:r w:rsidRPr="00F74494">
        <w:rPr>
          <w:rFonts w:eastAsia="PMingLiU"/>
          <w:sz w:val="28"/>
          <w:szCs w:val="28"/>
        </w:rPr>
        <w:t>термополоса</w:t>
      </w:r>
      <w:proofErr w:type="spellEnd"/>
      <w:r w:rsidRPr="00F74494">
        <w:rPr>
          <w:rFonts w:eastAsia="PMingLiU"/>
          <w:sz w:val="28"/>
          <w:szCs w:val="28"/>
        </w:rPr>
        <w:t xml:space="preserve"> и т.п.). </w:t>
      </w:r>
    </w:p>
    <w:p w14:paraId="4F8CE91A" w14:textId="77777777" w:rsidR="008B419E" w:rsidRPr="00F74494" w:rsidRDefault="008B419E" w:rsidP="00B31662">
      <w:pPr>
        <w:pStyle w:val="a8"/>
        <w:tabs>
          <w:tab w:val="left" w:pos="1134"/>
        </w:tabs>
        <w:spacing w:line="240" w:lineRule="auto"/>
        <w:rPr>
          <w:rFonts w:eastAsia="PMingLiU"/>
          <w:b/>
          <w:sz w:val="28"/>
          <w:szCs w:val="28"/>
        </w:rPr>
      </w:pPr>
      <w:r w:rsidRPr="00F74494">
        <w:rPr>
          <w:rFonts w:eastAsia="PMingLiU"/>
          <w:sz w:val="28"/>
          <w:szCs w:val="28"/>
        </w:rPr>
        <w:t>Поставщик должен обеспечивать упаковку товара, способствующую предотвратить его повреждение или порчу во время перевозки к месту поставки. Упаковка должна полностью обеспечивать условия транспортировки, предъявляемые к данному виду товара.</w:t>
      </w:r>
    </w:p>
    <w:p w14:paraId="6BD759CB" w14:textId="77777777" w:rsidR="008B419E" w:rsidRPr="00F74494" w:rsidRDefault="008B419E" w:rsidP="00B31662">
      <w:pPr>
        <w:pStyle w:val="a8"/>
        <w:tabs>
          <w:tab w:val="left" w:pos="1134"/>
        </w:tabs>
        <w:spacing w:line="240" w:lineRule="auto"/>
        <w:rPr>
          <w:rFonts w:eastAsia="PMingLiU"/>
          <w:b/>
          <w:sz w:val="28"/>
          <w:szCs w:val="28"/>
        </w:rPr>
      </w:pPr>
      <w:r w:rsidRPr="00F74494">
        <w:rPr>
          <w:rFonts w:eastAsia="PMingLiU"/>
          <w:sz w:val="28"/>
          <w:szCs w:val="28"/>
        </w:rPr>
        <w:t>Поставщик поставляет Товары заказчику собственным транспортом или с привлечением транспорта третьих лиц за свой счет с надлежащим образом оформленными транспортно-сопроводительными документами.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и/или за свой счет.</w:t>
      </w:r>
    </w:p>
    <w:p w14:paraId="7FEE70F3" w14:textId="77777777" w:rsidR="008B419E" w:rsidRPr="00F74494" w:rsidRDefault="008B419E" w:rsidP="00B31662">
      <w:pPr>
        <w:pStyle w:val="a8"/>
        <w:tabs>
          <w:tab w:val="left" w:pos="-142"/>
        </w:tabs>
        <w:spacing w:line="240" w:lineRule="auto"/>
        <w:rPr>
          <w:rFonts w:eastAsia="PMingLiU"/>
          <w:sz w:val="28"/>
          <w:szCs w:val="28"/>
        </w:rPr>
      </w:pPr>
    </w:p>
    <w:p w14:paraId="6BB3D412" w14:textId="7560F141" w:rsidR="008B419E" w:rsidRPr="00F74494" w:rsidRDefault="008B419E" w:rsidP="00B31662">
      <w:pPr>
        <w:ind w:firstLine="709"/>
        <w:jc w:val="both"/>
        <w:rPr>
          <w:rFonts w:ascii="Times New Roman" w:eastAsia="PMingLiU" w:hAnsi="Times New Roman" w:cs="Times New Roman"/>
          <w:b/>
          <w:sz w:val="28"/>
          <w:szCs w:val="28"/>
        </w:rPr>
      </w:pPr>
      <w:r w:rsidRPr="00F74494">
        <w:rPr>
          <w:rFonts w:ascii="Times New Roman" w:eastAsia="PMingLiU" w:hAnsi="Times New Roman" w:cs="Times New Roman"/>
          <w:b/>
          <w:sz w:val="28"/>
          <w:szCs w:val="28"/>
        </w:rPr>
        <w:t>6. Требования к гарантийному сроку и объему предоставления гарантий качества, обслуживанию товара, расходам на эксплуатацию:</w:t>
      </w:r>
    </w:p>
    <w:p w14:paraId="6CDBB8B0" w14:textId="77777777" w:rsidR="008B419E" w:rsidRPr="00F74494" w:rsidRDefault="008B419E" w:rsidP="00F74494">
      <w:pPr>
        <w:pStyle w:val="a7"/>
        <w:tabs>
          <w:tab w:val="left" w:pos="1134"/>
        </w:tabs>
        <w:ind w:left="0" w:firstLine="709"/>
        <w:jc w:val="both"/>
        <w:rPr>
          <w:rFonts w:ascii="Times New Roman" w:eastAsia="PMingLiU" w:hAnsi="Times New Roman"/>
          <w:sz w:val="28"/>
          <w:szCs w:val="28"/>
        </w:rPr>
      </w:pPr>
      <w:r w:rsidRPr="00F74494">
        <w:rPr>
          <w:rFonts w:ascii="Times New Roman" w:eastAsia="PMingLiU" w:hAnsi="Times New Roman"/>
          <w:sz w:val="28"/>
          <w:szCs w:val="28"/>
        </w:rPr>
        <w:t>Поставщик должен гарантировать качество поставляемого товара в соответствии с действующими стандартами, утвержденными в отношении данного вида товара и наличием сертификатов, обязательных для данного вида товара, оформленных в соответствии с действующим Российским законодательством.</w:t>
      </w:r>
    </w:p>
    <w:p w14:paraId="44492568" w14:textId="317D015B" w:rsidR="008B419E" w:rsidRPr="00F74494" w:rsidRDefault="008B419E" w:rsidP="00F74494">
      <w:pPr>
        <w:pStyle w:val="a7"/>
        <w:tabs>
          <w:tab w:val="left" w:pos="1134"/>
        </w:tabs>
        <w:ind w:left="0" w:firstLine="709"/>
        <w:jc w:val="both"/>
        <w:rPr>
          <w:rFonts w:ascii="Times New Roman" w:eastAsia="PMingLiU" w:hAnsi="Times New Roman"/>
          <w:sz w:val="28"/>
          <w:szCs w:val="28"/>
        </w:rPr>
      </w:pPr>
      <w:r w:rsidRPr="00F74494">
        <w:rPr>
          <w:rFonts w:ascii="Times New Roman" w:eastAsia="PMingLiU" w:hAnsi="Times New Roman"/>
          <w:sz w:val="28"/>
          <w:szCs w:val="28"/>
        </w:rPr>
        <w:t>Гарантия на поставляемый Товар должна составлять не менее 12 месяцев.</w:t>
      </w:r>
    </w:p>
    <w:p w14:paraId="452CEF28" w14:textId="77777777" w:rsidR="008B419E" w:rsidRPr="00F74494" w:rsidRDefault="008B419E" w:rsidP="00F74494">
      <w:pPr>
        <w:pStyle w:val="a7"/>
        <w:tabs>
          <w:tab w:val="left" w:pos="1134"/>
        </w:tabs>
        <w:ind w:left="0" w:firstLine="709"/>
        <w:jc w:val="both"/>
        <w:rPr>
          <w:rFonts w:ascii="Times New Roman" w:eastAsia="PMingLiU" w:hAnsi="Times New Roman"/>
          <w:sz w:val="28"/>
          <w:szCs w:val="28"/>
        </w:rPr>
      </w:pPr>
      <w:r w:rsidRPr="00F74494">
        <w:rPr>
          <w:rFonts w:ascii="Times New Roman" w:eastAsia="PMingLiU" w:hAnsi="Times New Roman"/>
          <w:sz w:val="28"/>
          <w:szCs w:val="28"/>
        </w:rPr>
        <w:t>Гарантийный срок начинает исчисляться со дня подписания Сторонами соответствующего документа приёмки.</w:t>
      </w:r>
    </w:p>
    <w:p w14:paraId="67DFAC58" w14:textId="77777777" w:rsidR="008B419E" w:rsidRPr="00F74494" w:rsidRDefault="008B419E" w:rsidP="00F74494">
      <w:pPr>
        <w:pStyle w:val="a7"/>
        <w:tabs>
          <w:tab w:val="left" w:pos="1134"/>
        </w:tabs>
        <w:ind w:left="0" w:firstLine="709"/>
        <w:jc w:val="both"/>
        <w:rPr>
          <w:rFonts w:ascii="Times New Roman" w:eastAsia="PMingLiU" w:hAnsi="Times New Roman"/>
          <w:sz w:val="28"/>
          <w:szCs w:val="28"/>
        </w:rPr>
      </w:pPr>
      <w:r w:rsidRPr="00F74494">
        <w:rPr>
          <w:rFonts w:ascii="Times New Roman" w:eastAsia="PMingLiU" w:hAnsi="Times New Roman"/>
          <w:sz w:val="28"/>
          <w:szCs w:val="28"/>
        </w:rPr>
        <w:t>Поставщик, в течение всего гарантийного срока, должен гарантировать замену поставленного Товара при обнаружении скрытого брака или несоответствия требованиям, указанным в настоящем описании объекта закупки. Товар подлежит замене на качественный, того же ассортимента, за счет Поставщика, в течение 2 (двух) рабочих дней с момента заявления заказчиком об обнаруженном браке или о несоответствии Товара требованиям, указанным в настоящем описании объекта закупки.</w:t>
      </w:r>
    </w:p>
    <w:p w14:paraId="5D2816EB" w14:textId="77777777" w:rsidR="00816A2F" w:rsidRPr="00F74494" w:rsidRDefault="00816A2F" w:rsidP="00F74494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A370E3" w14:textId="66CCE2DD" w:rsidR="00DE25FC" w:rsidRPr="00F74494" w:rsidRDefault="00DE25FC" w:rsidP="00F7449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494">
        <w:rPr>
          <w:rFonts w:ascii="Times New Roman" w:hAnsi="Times New Roman" w:cs="Times New Roman"/>
          <w:b/>
          <w:bCs/>
          <w:sz w:val="28"/>
          <w:szCs w:val="28"/>
        </w:rPr>
        <w:t>7. Сроки поставки:</w:t>
      </w:r>
      <w:r w:rsidRPr="00F74494">
        <w:rPr>
          <w:rFonts w:ascii="Times New Roman" w:hAnsi="Times New Roman" w:cs="Times New Roman"/>
          <w:sz w:val="28"/>
          <w:szCs w:val="28"/>
        </w:rPr>
        <w:t xml:space="preserve"> поставка Товара осуществляется в течение 5 (пяти) дней со дня получения заявки от Заказчика.</w:t>
      </w:r>
    </w:p>
    <w:p w14:paraId="4726E100" w14:textId="77777777" w:rsidR="00816A2F" w:rsidRPr="00F74494" w:rsidRDefault="00816A2F" w:rsidP="00F74494">
      <w:pPr>
        <w:pStyle w:val="a3"/>
        <w:ind w:firstLine="709"/>
        <w:jc w:val="both"/>
        <w:rPr>
          <w:rFonts w:ascii="Times New Roman" w:eastAsia="PMingLiU" w:hAnsi="Times New Roman" w:cs="Times New Roman"/>
          <w:b/>
          <w:sz w:val="28"/>
          <w:szCs w:val="28"/>
        </w:rPr>
      </w:pPr>
    </w:p>
    <w:p w14:paraId="73EDD1EA" w14:textId="2CA26217" w:rsidR="00DE25FC" w:rsidRDefault="00DE25FC" w:rsidP="00F7449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494">
        <w:rPr>
          <w:rFonts w:ascii="Times New Roman" w:eastAsia="PMingLiU" w:hAnsi="Times New Roman" w:cs="Times New Roman"/>
          <w:b/>
          <w:sz w:val="28"/>
          <w:szCs w:val="28"/>
        </w:rPr>
        <w:t>8</w:t>
      </w:r>
      <w:r w:rsidR="008B419E" w:rsidRPr="00F74494">
        <w:rPr>
          <w:rFonts w:ascii="Times New Roman" w:eastAsia="PMingLiU" w:hAnsi="Times New Roman" w:cs="Times New Roman"/>
          <w:b/>
          <w:sz w:val="28"/>
          <w:szCs w:val="28"/>
        </w:rPr>
        <w:t>. Поставка товара осуществляется</w:t>
      </w:r>
      <w:r w:rsidRPr="00F74494">
        <w:rPr>
          <w:rFonts w:ascii="Times New Roman" w:eastAsia="PMingLiU" w:hAnsi="Times New Roman" w:cs="Times New Roman"/>
          <w:b/>
          <w:sz w:val="28"/>
          <w:szCs w:val="28"/>
        </w:rPr>
        <w:t xml:space="preserve"> </w:t>
      </w:r>
      <w:r w:rsidR="008B419E" w:rsidRPr="00F74494">
        <w:rPr>
          <w:rFonts w:ascii="Times New Roman" w:eastAsia="PMingLiU" w:hAnsi="Times New Roman" w:cs="Times New Roman"/>
          <w:b/>
          <w:sz w:val="28"/>
          <w:szCs w:val="28"/>
        </w:rPr>
        <w:t>по адресу:</w:t>
      </w:r>
      <w:r w:rsidR="008B419E" w:rsidRPr="00F74494">
        <w:rPr>
          <w:rFonts w:ascii="Times New Roman" w:eastAsia="PMingLiU" w:hAnsi="Times New Roman" w:cs="Times New Roman"/>
          <w:sz w:val="28"/>
          <w:szCs w:val="28"/>
        </w:rPr>
        <w:t xml:space="preserve"> </w:t>
      </w:r>
      <w:r w:rsidRPr="00F7449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Московская область, </w:t>
      </w:r>
      <w:r w:rsidR="00F74494" w:rsidRPr="00F7449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г. Люберцы</w:t>
      </w:r>
      <w:r w:rsidRPr="00F7449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="00F74494" w:rsidRPr="00F7449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Октябрьский проспект, д 338</w:t>
      </w:r>
      <w:r w:rsidR="008B419E" w:rsidRPr="00F74494">
        <w:rPr>
          <w:rFonts w:ascii="Times New Roman" w:eastAsia="PMingLiU" w:hAnsi="Times New Roman" w:cs="Times New Roman"/>
          <w:sz w:val="28"/>
          <w:szCs w:val="28"/>
        </w:rPr>
        <w:t>.</w:t>
      </w:r>
      <w:r w:rsidRPr="00F74494">
        <w:rPr>
          <w:rFonts w:ascii="Times New Roman" w:eastAsia="PMingLiU" w:hAnsi="Times New Roman" w:cs="Times New Roman"/>
          <w:sz w:val="28"/>
          <w:szCs w:val="28"/>
        </w:rPr>
        <w:t xml:space="preserve"> </w:t>
      </w:r>
      <w:r w:rsidRPr="00F74494">
        <w:rPr>
          <w:rFonts w:ascii="Times New Roman" w:hAnsi="Times New Roman" w:cs="Times New Roman"/>
          <w:sz w:val="28"/>
          <w:szCs w:val="28"/>
        </w:rPr>
        <w:t>Доставка, выгрузка и перемещение Товара до места хранения на складе Заказчика осуществляется силами и средствами Поставщика.</w:t>
      </w:r>
    </w:p>
    <w:p w14:paraId="6C99CD8A" w14:textId="636F2862" w:rsidR="00B31662" w:rsidRDefault="00B31662" w:rsidP="00F7449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1EF4A" w14:textId="77777777" w:rsidR="00722032" w:rsidRDefault="00722032" w:rsidP="00B3166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59A93D8" w14:textId="77777777" w:rsidR="00722032" w:rsidRDefault="00722032" w:rsidP="00B3166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E390894" w14:textId="77777777" w:rsidR="00C64F17" w:rsidRDefault="00C64F17" w:rsidP="00B3166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4F63D3D" w14:textId="77777777" w:rsidR="00C64F17" w:rsidRDefault="00C64F17" w:rsidP="00B3166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0132313" w14:textId="0D0ADE13" w:rsidR="00B31662" w:rsidRDefault="00B31662" w:rsidP="00B3166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00410D85" w14:textId="3E55E368" w:rsidR="00722032" w:rsidRPr="00C64F17" w:rsidRDefault="00C64F17" w:rsidP="00C64F17">
      <w:pPr>
        <w:pStyle w:val="3"/>
        <w:shd w:val="clear" w:color="auto" w:fill="FFFFFF"/>
        <w:spacing w:before="600" w:after="390" w:line="360" w:lineRule="atLeast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C64F17">
        <w:rPr>
          <w:rFonts w:ascii="Times New Roman" w:hAnsi="Times New Roman" w:cs="Times New Roman"/>
          <w:b/>
          <w:bCs/>
          <w:color w:val="000000" w:themeColor="text1"/>
        </w:rPr>
        <w:t>Описание объекта закупки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6"/>
        <w:gridCol w:w="4812"/>
      </w:tblGrid>
      <w:tr w:rsidR="00722032" w:rsidRPr="00722032" w14:paraId="0F490977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B05C4A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Рабочий объем ванны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16CD5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15±3 л</w:t>
            </w:r>
          </w:p>
        </w:tc>
      </w:tr>
      <w:tr w:rsidR="00722032" w:rsidRPr="00722032" w14:paraId="37807813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FCC4C9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Полный объем ванны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1659D1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28 л</w:t>
            </w:r>
          </w:p>
        </w:tc>
      </w:tr>
      <w:tr w:rsidR="00722032" w:rsidRPr="00722032" w14:paraId="234087E9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8B3FE0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Внешние габариты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1E5F73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610 х 325 х 400 мм</w:t>
            </w:r>
          </w:p>
        </w:tc>
      </w:tr>
      <w:tr w:rsidR="00722032" w:rsidRPr="00722032" w14:paraId="506BC99E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AAB3E8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Внутренние габариты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C4C950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500 х 290 х 195 мм</w:t>
            </w:r>
          </w:p>
        </w:tc>
      </w:tr>
      <w:tr w:rsidR="00722032" w:rsidRPr="00722032" w14:paraId="1ABD8DA4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229E25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Диапазон длительности обработки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19D2ED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1-15±0,25 мин</w:t>
            </w:r>
          </w:p>
        </w:tc>
      </w:tr>
      <w:tr w:rsidR="00722032" w:rsidRPr="00722032" w14:paraId="2C430C45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EF8140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Вес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3E68B1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20 кг</w:t>
            </w:r>
          </w:p>
        </w:tc>
      </w:tr>
      <w:tr w:rsidR="00722032" w:rsidRPr="00722032" w14:paraId="25A098E0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3A6EDC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Количество ультразвуковых излучателей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BBC5D1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6 штук</w:t>
            </w:r>
          </w:p>
        </w:tc>
      </w:tr>
      <w:tr w:rsidR="00722032" w:rsidRPr="00722032" w14:paraId="3F8BFA4E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159AD3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Количество ультразвуковых генераторов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E15523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2 штуки</w:t>
            </w:r>
          </w:p>
        </w:tc>
      </w:tr>
      <w:tr w:rsidR="00722032" w:rsidRPr="00722032" w14:paraId="67E52D79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0E4CF6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Рабочая частота ультразвуковых колебаний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B7646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35±2 кГц</w:t>
            </w:r>
          </w:p>
        </w:tc>
      </w:tr>
      <w:tr w:rsidR="00722032" w:rsidRPr="00722032" w14:paraId="3C2398DC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0E7730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Выходная мощность генератора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FF4C6B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250±50 В·А</w:t>
            </w:r>
          </w:p>
        </w:tc>
      </w:tr>
      <w:tr w:rsidR="00722032" w:rsidRPr="00722032" w14:paraId="34E83BEC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AC10A8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Уровень шума, не более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07C39D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 xml:space="preserve">67 </w:t>
            </w:r>
            <w:proofErr w:type="spellStart"/>
            <w:r w:rsidRPr="00722032">
              <w:rPr>
                <w:rFonts w:ascii="Times New Roman" w:hAnsi="Times New Roman" w:cs="Times New Roman"/>
                <w:color w:val="000000" w:themeColor="text1"/>
              </w:rPr>
              <w:t>дБ·А</w:t>
            </w:r>
            <w:proofErr w:type="spellEnd"/>
          </w:p>
        </w:tc>
      </w:tr>
      <w:tr w:rsidR="00722032" w:rsidRPr="00722032" w14:paraId="0A163DEE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4F9710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Нагрев рабочего раствора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6321D9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имеется - встроенный нагреватель</w:t>
            </w:r>
          </w:p>
        </w:tc>
      </w:tr>
      <w:tr w:rsidR="00722032" w:rsidRPr="00722032" w14:paraId="01A70577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527A80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Время готовности установки к работе при подогреве моющего раствора до температуры 50±2 °С, не более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24C55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60 минут</w:t>
            </w:r>
          </w:p>
        </w:tc>
      </w:tr>
      <w:tr w:rsidR="00722032" w:rsidRPr="00722032" w14:paraId="2564E3E8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895CA0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Диапазон температур нагрева моющего раствора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B36CE1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25-60 °С</w:t>
            </w:r>
          </w:p>
        </w:tc>
      </w:tr>
      <w:tr w:rsidR="00722032" w:rsidRPr="00722032" w14:paraId="09923BEB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8811E6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Дискретность установки температуры нагрева моющего раствора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237D7F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4±0,5 °С</w:t>
            </w:r>
          </w:p>
        </w:tc>
      </w:tr>
      <w:tr w:rsidR="00722032" w:rsidRPr="00722032" w14:paraId="3DBF09BA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11647D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Питание от сети переменного тока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8D924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220В, 50Гц</w:t>
            </w:r>
          </w:p>
        </w:tc>
      </w:tr>
      <w:tr w:rsidR="00722032" w:rsidRPr="00722032" w14:paraId="009E9B9E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E501A1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Мощность, потребляемая установкой от сети, не более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7C6E41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1500 В·А</w:t>
            </w:r>
          </w:p>
        </w:tc>
      </w:tr>
      <w:tr w:rsidR="00722032" w:rsidRPr="00722032" w14:paraId="2DBBE0A7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C4B45E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Установка рассчитана на работу в повторно–кратковременном режиме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86E4B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30÷40 минут работа,</w:t>
            </w:r>
            <w:r w:rsidRPr="00722032">
              <w:rPr>
                <w:rFonts w:ascii="Times New Roman" w:hAnsi="Times New Roman" w:cs="Times New Roman"/>
                <w:color w:val="000000" w:themeColor="text1"/>
              </w:rPr>
              <w:br/>
              <w:t>10÷15 минут пауза</w:t>
            </w:r>
          </w:p>
        </w:tc>
      </w:tr>
      <w:tr w:rsidR="00722032" w:rsidRPr="00722032" w14:paraId="526EE4CA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6435B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lastRenderedPageBreak/>
              <w:t>Средняя наработка на отказ, не менее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72C7FC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1500 ч</w:t>
            </w:r>
          </w:p>
        </w:tc>
      </w:tr>
      <w:tr w:rsidR="00722032" w:rsidRPr="00722032" w14:paraId="272F13CE" w14:textId="77777777" w:rsidTr="00C64F17">
        <w:tc>
          <w:tcPr>
            <w:tcW w:w="2537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BF5D9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Средний срок службы установки, не менее</w:t>
            </w:r>
          </w:p>
        </w:tc>
        <w:tc>
          <w:tcPr>
            <w:tcW w:w="2463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233EDB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5 лет</w:t>
            </w:r>
          </w:p>
        </w:tc>
      </w:tr>
      <w:tr w:rsidR="00722032" w:rsidRPr="00722032" w14:paraId="2741B972" w14:textId="77777777" w:rsidTr="00C64F17">
        <w:tc>
          <w:tcPr>
            <w:tcW w:w="5000" w:type="pct"/>
            <w:gridSpan w:val="2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1791D0" w14:textId="77777777" w:rsidR="00722032" w:rsidRPr="00722032" w:rsidRDefault="0072203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22032">
              <w:rPr>
                <w:rFonts w:ascii="Times New Roman" w:hAnsi="Times New Roman" w:cs="Times New Roman"/>
                <w:color w:val="000000" w:themeColor="text1"/>
              </w:rPr>
              <w:t>По электробезопасности установка соответствует ГОСТ 12.2.025-76 и выполнена как изделие класса I с рабочей частью типа Н.</w:t>
            </w:r>
          </w:p>
        </w:tc>
      </w:tr>
    </w:tbl>
    <w:p w14:paraId="1AD307AF" w14:textId="77777777" w:rsidR="00B31662" w:rsidRPr="00F74494" w:rsidRDefault="00B31662" w:rsidP="00F7449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31662" w:rsidRPr="00F74494" w:rsidSect="00B71750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9660B" w14:textId="77777777" w:rsidR="009E558A" w:rsidRDefault="009E558A" w:rsidP="008B419E">
      <w:pPr>
        <w:spacing w:after="0" w:line="240" w:lineRule="auto"/>
      </w:pPr>
      <w:r>
        <w:separator/>
      </w:r>
    </w:p>
  </w:endnote>
  <w:endnote w:type="continuationSeparator" w:id="0">
    <w:p w14:paraId="64E2EDAF" w14:textId="77777777" w:rsidR="009E558A" w:rsidRDefault="009E558A" w:rsidP="008B4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10AC3" w14:textId="77777777" w:rsidR="009E558A" w:rsidRDefault="009E558A" w:rsidP="008B419E">
      <w:pPr>
        <w:spacing w:after="0" w:line="240" w:lineRule="auto"/>
      </w:pPr>
      <w:r>
        <w:separator/>
      </w:r>
    </w:p>
  </w:footnote>
  <w:footnote w:type="continuationSeparator" w:id="0">
    <w:p w14:paraId="48D966F1" w14:textId="77777777" w:rsidR="009E558A" w:rsidRDefault="009E558A" w:rsidP="008B4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332C6"/>
    <w:multiLevelType w:val="hybridMultilevel"/>
    <w:tmpl w:val="B5C61306"/>
    <w:lvl w:ilvl="0" w:tplc="31504CB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492648C"/>
    <w:multiLevelType w:val="hybridMultilevel"/>
    <w:tmpl w:val="E02C8A28"/>
    <w:lvl w:ilvl="0" w:tplc="297241E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73B40AB"/>
    <w:multiLevelType w:val="hybridMultilevel"/>
    <w:tmpl w:val="E02C8A28"/>
    <w:lvl w:ilvl="0" w:tplc="297241E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BB217B4"/>
    <w:multiLevelType w:val="hybridMultilevel"/>
    <w:tmpl w:val="0C2081C6"/>
    <w:lvl w:ilvl="0" w:tplc="297241E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D76137B"/>
    <w:multiLevelType w:val="hybridMultilevel"/>
    <w:tmpl w:val="D40205C0"/>
    <w:lvl w:ilvl="0" w:tplc="6B262C32">
      <w:start w:val="1"/>
      <w:numFmt w:val="decimal"/>
      <w:lvlText w:val="%1."/>
      <w:lvlJc w:val="left"/>
      <w:pPr>
        <w:ind w:left="1098" w:hanging="39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EB6177B"/>
    <w:multiLevelType w:val="multilevel"/>
    <w:tmpl w:val="E7F8A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EC2"/>
    <w:rsid w:val="000A0695"/>
    <w:rsid w:val="000B2686"/>
    <w:rsid w:val="001346D3"/>
    <w:rsid w:val="00144DFF"/>
    <w:rsid w:val="00150AF2"/>
    <w:rsid w:val="00163B04"/>
    <w:rsid w:val="001B0AEC"/>
    <w:rsid w:val="001E05A0"/>
    <w:rsid w:val="0021288D"/>
    <w:rsid w:val="002172D1"/>
    <w:rsid w:val="0024596B"/>
    <w:rsid w:val="002819EA"/>
    <w:rsid w:val="00283332"/>
    <w:rsid w:val="00363255"/>
    <w:rsid w:val="003D2B62"/>
    <w:rsid w:val="004171E2"/>
    <w:rsid w:val="0041769B"/>
    <w:rsid w:val="0042659E"/>
    <w:rsid w:val="00447B7D"/>
    <w:rsid w:val="004502EB"/>
    <w:rsid w:val="004960C9"/>
    <w:rsid w:val="004A4969"/>
    <w:rsid w:val="004C489C"/>
    <w:rsid w:val="00602A65"/>
    <w:rsid w:val="00604EC2"/>
    <w:rsid w:val="00660E24"/>
    <w:rsid w:val="006B5482"/>
    <w:rsid w:val="00722032"/>
    <w:rsid w:val="007A581C"/>
    <w:rsid w:val="00816A2F"/>
    <w:rsid w:val="00884B8D"/>
    <w:rsid w:val="008B419E"/>
    <w:rsid w:val="009024F5"/>
    <w:rsid w:val="00955F59"/>
    <w:rsid w:val="00997A76"/>
    <w:rsid w:val="009E558A"/>
    <w:rsid w:val="00A627DF"/>
    <w:rsid w:val="00AA1816"/>
    <w:rsid w:val="00AE7823"/>
    <w:rsid w:val="00B14071"/>
    <w:rsid w:val="00B31662"/>
    <w:rsid w:val="00B71750"/>
    <w:rsid w:val="00B82518"/>
    <w:rsid w:val="00B873B6"/>
    <w:rsid w:val="00B95B02"/>
    <w:rsid w:val="00C06637"/>
    <w:rsid w:val="00C64F17"/>
    <w:rsid w:val="00C93BA1"/>
    <w:rsid w:val="00CE1E5A"/>
    <w:rsid w:val="00D342F6"/>
    <w:rsid w:val="00DA5835"/>
    <w:rsid w:val="00DD7D4C"/>
    <w:rsid w:val="00DE25FC"/>
    <w:rsid w:val="00DE6C9C"/>
    <w:rsid w:val="00E85DDC"/>
    <w:rsid w:val="00EA1101"/>
    <w:rsid w:val="00EA3BB4"/>
    <w:rsid w:val="00EC0D20"/>
    <w:rsid w:val="00EC0FD6"/>
    <w:rsid w:val="00EC33F8"/>
    <w:rsid w:val="00F74494"/>
    <w:rsid w:val="00FB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3C04C"/>
  <w15:chartTrackingRefBased/>
  <w15:docId w15:val="{178B7701-C952-4380-80BB-1143D2D3B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835"/>
  </w:style>
  <w:style w:type="paragraph" w:styleId="1">
    <w:name w:val="heading 1"/>
    <w:basedOn w:val="a"/>
    <w:link w:val="10"/>
    <w:uiPriority w:val="9"/>
    <w:qFormat/>
    <w:rsid w:val="007220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20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20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1"/>
    <w:qFormat/>
    <w:rsid w:val="00EC0FD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hgkelc">
    <w:name w:val="hgkelc"/>
    <w:basedOn w:val="a0"/>
    <w:rsid w:val="000B2686"/>
  </w:style>
  <w:style w:type="character" w:customStyle="1" w:styleId="29f8f">
    <w:name w:val="_29f8f"/>
    <w:basedOn w:val="a0"/>
    <w:rsid w:val="000B2686"/>
  </w:style>
  <w:style w:type="paragraph" w:styleId="a3">
    <w:name w:val="No Spacing"/>
    <w:uiPriority w:val="1"/>
    <w:qFormat/>
    <w:rsid w:val="00B14071"/>
    <w:pPr>
      <w:spacing w:after="0" w:line="240" w:lineRule="auto"/>
    </w:pPr>
    <w:rPr>
      <w:kern w:val="0"/>
    </w:rPr>
  </w:style>
  <w:style w:type="character" w:styleId="a4">
    <w:name w:val="footnote reference"/>
    <w:rsid w:val="008B419E"/>
    <w:rPr>
      <w:rFonts w:cs="Times New Roman"/>
      <w:vertAlign w:val="superscript"/>
    </w:rPr>
  </w:style>
  <w:style w:type="paragraph" w:styleId="a5">
    <w:name w:val="footnote text"/>
    <w:aliases w:val="Знак2,Знак21, Знак,Знак"/>
    <w:basedOn w:val="a"/>
    <w:link w:val="a6"/>
    <w:uiPriority w:val="99"/>
    <w:rsid w:val="008B419E"/>
    <w:pPr>
      <w:spacing w:after="0" w:line="240" w:lineRule="auto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character" w:customStyle="1" w:styleId="a6">
    <w:name w:val="Текст сноски Знак"/>
    <w:aliases w:val="Знак2 Знак,Знак21 Знак, Знак Знак,Знак Знак"/>
    <w:basedOn w:val="a0"/>
    <w:link w:val="a5"/>
    <w:uiPriority w:val="99"/>
    <w:rsid w:val="008B419E"/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8B419E"/>
    <w:pPr>
      <w:spacing w:after="0" w:line="240" w:lineRule="auto"/>
      <w:ind w:left="720"/>
      <w:contextualSpacing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styleId="a8">
    <w:name w:val="Body Text Indent"/>
    <w:basedOn w:val="a"/>
    <w:link w:val="a9"/>
    <w:unhideWhenUsed/>
    <w:rsid w:val="008B419E"/>
    <w:pPr>
      <w:spacing w:after="0" w:line="276" w:lineRule="auto"/>
      <w:ind w:firstLine="709"/>
      <w:jc w:val="both"/>
    </w:pPr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9">
    <w:name w:val="Основной текст с отступом Знак"/>
    <w:basedOn w:val="a0"/>
    <w:link w:val="a8"/>
    <w:rsid w:val="008B419E"/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Hyperlink"/>
    <w:basedOn w:val="a0"/>
    <w:uiPriority w:val="99"/>
    <w:semiHidden/>
    <w:unhideWhenUsed/>
    <w:rsid w:val="00884B8D"/>
    <w:rPr>
      <w:color w:val="0000FF"/>
      <w:u w:val="single"/>
    </w:rPr>
  </w:style>
  <w:style w:type="character" w:customStyle="1" w:styleId="vi-text17y0k286">
    <w:name w:val="_vi-text_17y0k_286"/>
    <w:basedOn w:val="a0"/>
    <w:rsid w:val="00150AF2"/>
  </w:style>
  <w:style w:type="table" w:styleId="ab">
    <w:name w:val="Table Grid"/>
    <w:basedOn w:val="a1"/>
    <w:uiPriority w:val="39"/>
    <w:rsid w:val="00150AF2"/>
    <w:pPr>
      <w:spacing w:after="0" w:line="240" w:lineRule="auto"/>
    </w:pPr>
    <w:rPr>
      <w:rFonts w:eastAsiaTheme="minorEastAsia"/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7220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2203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22032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6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271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6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6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1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56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9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Tuliakov Sergei</dc:creator>
  <cp:keywords/>
  <dc:description/>
  <cp:lastModifiedBy>User</cp:lastModifiedBy>
  <cp:revision>2</cp:revision>
  <cp:lastPrinted>2023-11-29T11:42:00Z</cp:lastPrinted>
  <dcterms:created xsi:type="dcterms:W3CDTF">2026-10-15T11:08:00Z</dcterms:created>
  <dcterms:modified xsi:type="dcterms:W3CDTF">2026-10-15T11:08:00Z</dcterms:modified>
</cp:coreProperties>
</file>