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3D10F" w14:textId="77777777" w:rsidR="001753DC" w:rsidRPr="0078742F" w:rsidRDefault="001753DC" w:rsidP="0078742F">
      <w:pPr>
        <w:spacing w:after="0"/>
        <w:jc w:val="center"/>
      </w:pPr>
      <w:r w:rsidRPr="0078742F">
        <w:t>Требования к участникам</w:t>
      </w:r>
    </w:p>
    <w:p w14:paraId="21F815E0" w14:textId="6A233014" w:rsidR="001753DC" w:rsidRPr="0078742F" w:rsidRDefault="001753DC" w:rsidP="0078742F">
      <w:pPr>
        <w:spacing w:after="0"/>
        <w:ind w:firstLine="709"/>
        <w:jc w:val="both"/>
      </w:pPr>
      <w:r w:rsidRPr="0078742F">
        <w:t>1</w:t>
      </w:r>
      <w:r w:rsidR="0078742F" w:rsidRPr="0078742F">
        <w:t>.</w:t>
      </w:r>
      <w:r w:rsidRPr="0078742F">
        <w:t xml:space="preserve"> Единые требования к участникам закупок в соответств</w:t>
      </w:r>
      <w:r w:rsidR="0078742F">
        <w:t>ии с ч. 1 ст. 31 Закона № 44-ФЗ:</w:t>
      </w:r>
    </w:p>
    <w:p w14:paraId="456BFBBB" w14:textId="77777777" w:rsidR="001753DC" w:rsidRPr="0078742F" w:rsidRDefault="001753DC" w:rsidP="0078742F">
      <w:pPr>
        <w:spacing w:after="0"/>
        <w:ind w:firstLine="709"/>
        <w:jc w:val="both"/>
      </w:pPr>
      <w:r w:rsidRPr="0078742F">
        <w:t>Установлены, в соответствии с пунктами 3-5, 7-11 части 1 статьи 31 Федерального закона № 44-ФЗ.</w:t>
      </w:r>
    </w:p>
    <w:p w14:paraId="5AA5081A" w14:textId="62F86A4C" w:rsidR="001753DC" w:rsidRPr="0078742F" w:rsidRDefault="001753DC" w:rsidP="0078742F">
      <w:pPr>
        <w:spacing w:after="0"/>
        <w:ind w:firstLine="709"/>
        <w:jc w:val="both"/>
      </w:pPr>
      <w:r w:rsidRPr="0078742F">
        <w:t>2</w:t>
      </w:r>
      <w:r w:rsidR="0078742F" w:rsidRPr="0078742F">
        <w:t>.</w:t>
      </w:r>
      <w:r w:rsidRPr="0078742F">
        <w:t xml:space="preserve"> Требования к участникам закупок в соответствии с частью 1.1 статьи 31 Федерального закона № 44-ФЗ</w:t>
      </w:r>
      <w:r w:rsidR="0078742F">
        <w:t>:</w:t>
      </w:r>
      <w:r w:rsidRPr="0078742F">
        <w:t xml:space="preserve"> </w:t>
      </w:r>
    </w:p>
    <w:p w14:paraId="0834BF1E" w14:textId="77777777" w:rsidR="001753DC" w:rsidRPr="0078742F" w:rsidRDefault="001753DC" w:rsidP="0078742F">
      <w:pPr>
        <w:spacing w:after="0"/>
        <w:ind w:firstLine="709"/>
        <w:jc w:val="both"/>
      </w:pPr>
      <w:r w:rsidRPr="0078742F">
        <w:t>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 лицах, информация о которых содержится в заявке на участие в закупке в соответствии с подпунктом "в" пункта 1 части 1 статьи 43 настоящего Федерального закона, если Правительством Российской Федерации не установлено иное.</w:t>
      </w:r>
    </w:p>
    <w:p w14:paraId="78CA1DDC" w14:textId="6F16B78E" w:rsidR="00F12C76" w:rsidRDefault="0078742F" w:rsidP="0078742F">
      <w:pPr>
        <w:spacing w:after="0"/>
        <w:ind w:firstLine="709"/>
        <w:jc w:val="both"/>
      </w:pPr>
      <w:r>
        <w:t xml:space="preserve">3. </w:t>
      </w:r>
      <w:r w:rsidRPr="0078742F">
        <w:t>Требования к участникам закупок в соответствии с пунктом 1 части 1 статьи 31 Закона № 44-ФЗ:</w:t>
      </w:r>
    </w:p>
    <w:p w14:paraId="224FEA19" w14:textId="0282B70D" w:rsidR="0078742F" w:rsidRDefault="0078742F" w:rsidP="0078742F">
      <w:pPr>
        <w:spacing w:after="0"/>
        <w:ind w:firstLine="709"/>
        <w:jc w:val="both"/>
      </w:pPr>
      <w:r>
        <w:t xml:space="preserve">- </w:t>
      </w:r>
      <w:r w:rsidR="007341EF">
        <w:t>В</w:t>
      </w:r>
      <w:r w:rsidR="007341EF">
        <w:t>ыписк</w:t>
      </w:r>
      <w:r w:rsidR="007341EF">
        <w:t>а</w:t>
      </w:r>
      <w:r w:rsidR="007341EF">
        <w:t xml:space="preserve"> из реестра лицензий</w:t>
      </w:r>
      <w:r w:rsidR="007341EF">
        <w:t xml:space="preserve"> </w:t>
      </w:r>
      <w:r w:rsidR="007341EF">
        <w:t>в форме электронного документа, подписанного усиленной квалифицированной электронной подписью лицензирующего органа и составленного по форме, утвержденной постановлением Правительства РФ от 29 декабря 2020 г. № 2343 «Об утверждении Правил формирования и ведения реестра лицензий и типовой фор</w:t>
      </w:r>
      <w:r w:rsidR="007341EF">
        <w:t xml:space="preserve">мы выписки из реестра лицензий» </w:t>
      </w:r>
      <w:r w:rsidR="007341EF" w:rsidRPr="007341EF">
        <w:t xml:space="preserve">и/или </w:t>
      </w:r>
      <w:r>
        <w:t>Копия лицензии на осуществление фармацевтической деятельности (оптовая торговля) и/или копия лицензии на производство лекарственных препаратов, являющихся предметом аукциона (копия действующей лицензии (в случае, если</w:t>
      </w:r>
      <w:r w:rsidR="007341EF">
        <w:t xml:space="preserve"> лицензия выдана до 01.01.2021).</w:t>
      </w:r>
      <w:bookmarkStart w:id="0" w:name="_GoBack"/>
      <w:bookmarkEnd w:id="0"/>
    </w:p>
    <w:sectPr w:rsidR="0078742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3DC"/>
    <w:rsid w:val="001753DC"/>
    <w:rsid w:val="00496698"/>
    <w:rsid w:val="0064612C"/>
    <w:rsid w:val="006C0B77"/>
    <w:rsid w:val="007341EF"/>
    <w:rsid w:val="0078742F"/>
    <w:rsid w:val="008242FF"/>
    <w:rsid w:val="00870751"/>
    <w:rsid w:val="00877498"/>
    <w:rsid w:val="00922C48"/>
    <w:rsid w:val="00A6762E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CFAC1"/>
  <w15:docId w15:val="{9A2F7C5B-2638-4464-8336-F6EA681F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3DC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Zakupki07</dc:creator>
  <cp:lastModifiedBy>Закупки 3</cp:lastModifiedBy>
  <cp:revision>4</cp:revision>
  <dcterms:created xsi:type="dcterms:W3CDTF">2023-01-25T13:33:00Z</dcterms:created>
  <dcterms:modified xsi:type="dcterms:W3CDTF">2023-12-05T06:45:00Z</dcterms:modified>
</cp:coreProperties>
</file>