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F3B" w:rsidRDefault="00FF6F3B" w:rsidP="004B7292">
      <w:pPr>
        <w:jc w:val="both"/>
        <w:rPr>
          <w:rFonts w:cs="Times New Roman"/>
          <w:sz w:val="22"/>
          <w:szCs w:val="22"/>
        </w:rPr>
      </w:pPr>
    </w:p>
    <w:p w:rsidR="00FF6F3B" w:rsidRPr="00FF6F3B" w:rsidRDefault="00FF6F3B" w:rsidP="00FF6F3B">
      <w:pPr>
        <w:ind w:left="360"/>
        <w:jc w:val="center"/>
        <w:rPr>
          <w:rFonts w:cs="Times New Roman"/>
        </w:rPr>
      </w:pPr>
      <w:r w:rsidRPr="00FF6F3B">
        <w:rPr>
          <w:rFonts w:cs="Times New Roman"/>
        </w:rPr>
        <w:t xml:space="preserve">Техническое задание на оказание </w:t>
      </w:r>
      <w:r>
        <w:rPr>
          <w:rFonts w:cs="Times New Roman"/>
        </w:rPr>
        <w:t>услуг по реализации билетов на мероприятия Заказчика с использованием билетной системы Агента</w:t>
      </w:r>
    </w:p>
    <w:p w:rsidR="00FF6F3B" w:rsidRDefault="00FF6F3B" w:rsidP="00FF6F3B">
      <w:pPr>
        <w:jc w:val="both"/>
        <w:rPr>
          <w:rFonts w:cs="Times New Roman"/>
          <w:sz w:val="22"/>
          <w:szCs w:val="22"/>
        </w:rPr>
      </w:pPr>
    </w:p>
    <w:p w:rsidR="00FF6F3B" w:rsidRDefault="00FF6F3B" w:rsidP="00FF6F3B">
      <w:pPr>
        <w:jc w:val="both"/>
        <w:rPr>
          <w:rFonts w:cs="Times New Roman"/>
          <w:sz w:val="22"/>
          <w:szCs w:val="22"/>
        </w:rPr>
      </w:pPr>
    </w:p>
    <w:p w:rsidR="00FF6F3B" w:rsidRPr="00FF6F3B" w:rsidRDefault="00FF6F3B" w:rsidP="00FF6F3B">
      <w:pPr>
        <w:jc w:val="both"/>
        <w:rPr>
          <w:rFonts w:cs="Times New Roman"/>
        </w:rPr>
      </w:pPr>
      <w:bookmarkStart w:id="0" w:name="_GoBack"/>
      <w:r w:rsidRPr="00FF6F3B">
        <w:rPr>
          <w:rFonts w:cs="Times New Roman"/>
        </w:rPr>
        <w:t>При оказании услуг Исполнитель обязан:</w:t>
      </w:r>
    </w:p>
    <w:bookmarkEnd w:id="0"/>
    <w:p w:rsidR="00FF6F3B" w:rsidRDefault="00FF6F3B" w:rsidP="00FF6F3B">
      <w:pPr>
        <w:ind w:left="360"/>
        <w:jc w:val="both"/>
        <w:rPr>
          <w:rFonts w:cs="Times New Roman"/>
          <w:sz w:val="22"/>
          <w:szCs w:val="22"/>
        </w:rPr>
      </w:pPr>
    </w:p>
    <w:p w:rsidR="00F40D01" w:rsidRPr="00FF6F3B" w:rsidRDefault="00F40D01" w:rsidP="00FF6F3B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  <w:sz w:val="22"/>
          <w:szCs w:val="22"/>
        </w:rPr>
      </w:pPr>
      <w:r w:rsidRPr="00FF6F3B">
        <w:rPr>
          <w:rFonts w:cs="Times New Roman"/>
          <w:sz w:val="22"/>
          <w:szCs w:val="22"/>
        </w:rPr>
        <w:t xml:space="preserve">Организовать работу ПО РЕАЛИЗАЦИИ БИЛЕТОВ НА КУЛЬТУРНО - РАЗВЛЕКАТЕЛЬНЫЕ МЕРОПРИЯТИЯ, проводимые </w:t>
      </w:r>
      <w:r w:rsidRPr="00FF6F3B">
        <w:rPr>
          <w:rFonts w:cs="Times New Roman"/>
        </w:rPr>
        <w:t>Принципалом</w:t>
      </w:r>
      <w:r w:rsidRPr="00FF6F3B">
        <w:rPr>
          <w:rFonts w:cs="Times New Roman"/>
          <w:sz w:val="22"/>
          <w:szCs w:val="22"/>
        </w:rPr>
        <w:t>, с использованием билетной системы Агента</w:t>
      </w:r>
      <w:r w:rsidRPr="00FF6F3B">
        <w:rPr>
          <w:rFonts w:cs="Times New Roman"/>
        </w:rPr>
        <w:t>;</w:t>
      </w:r>
    </w:p>
    <w:p w:rsidR="00F40D01" w:rsidRDefault="00F40D01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Предоставить в пользование на время реализации договора программное обеспечение кассира </w:t>
      </w:r>
      <w:r w:rsidR="004B7292">
        <w:rPr>
          <w:rFonts w:cs="Times New Roman"/>
        </w:rPr>
        <w:t>и администратора билетной системы</w:t>
      </w:r>
      <w:r>
        <w:rPr>
          <w:rFonts w:cs="Times New Roman"/>
        </w:rPr>
        <w:t>;</w:t>
      </w:r>
    </w:p>
    <w:p w:rsidR="00F40D01" w:rsidRDefault="00F40D01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Бронирование, реализация и возврат билетов должны осуществляться строго в соответствии с действующим законодательство</w:t>
      </w:r>
      <w:r w:rsidR="001A0576">
        <w:rPr>
          <w:rFonts w:cs="Times New Roman"/>
        </w:rPr>
        <w:t>м</w:t>
      </w:r>
      <w:r>
        <w:rPr>
          <w:rFonts w:cs="Times New Roman"/>
        </w:rPr>
        <w:t xml:space="preserve"> РФ;</w:t>
      </w:r>
    </w:p>
    <w:p w:rsidR="00925881" w:rsidRDefault="00F40D01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 w:rsidRPr="00925881">
        <w:rPr>
          <w:rFonts w:cs="Times New Roman"/>
        </w:rPr>
        <w:t xml:space="preserve">Бланки билетов должны соответствовать требованию </w:t>
      </w:r>
    </w:p>
    <w:p w:rsidR="00F40D01" w:rsidRPr="00925881" w:rsidRDefault="00F40D01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 w:rsidRPr="00925881">
        <w:rPr>
          <w:rFonts w:cs="Times New Roman"/>
        </w:rPr>
        <w:t>Провести обучение сотрудников Принципала пользованием билетной системой;</w:t>
      </w:r>
    </w:p>
    <w:p w:rsidR="00F40D01" w:rsidRDefault="00F40D01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Осуществлять техническую поддержку билетной системы;</w:t>
      </w:r>
    </w:p>
    <w:p w:rsidR="00F40D01" w:rsidRDefault="00F40D01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Предоставить в безвозмездное пользование на время реализации договора</w:t>
      </w:r>
      <w:r w:rsidR="004B7292">
        <w:rPr>
          <w:rFonts w:cs="Times New Roman"/>
        </w:rPr>
        <w:t>, оборудование</w:t>
      </w:r>
      <w:r w:rsidR="003815F6">
        <w:rPr>
          <w:rFonts w:cs="Times New Roman"/>
        </w:rPr>
        <w:t>, необходимое для осуществления функционала билетной системы с параметрами не ниже нижеперечисленного:</w:t>
      </w:r>
    </w:p>
    <w:p w:rsidR="003815F6" w:rsidRPr="003815F6" w:rsidRDefault="003815F6" w:rsidP="003815F6">
      <w:pPr>
        <w:pStyle w:val="a7"/>
        <w:rPr>
          <w:color w:val="000000"/>
          <w:sz w:val="27"/>
          <w:szCs w:val="27"/>
        </w:rPr>
      </w:pPr>
      <w:r w:rsidRPr="00FF6F3B">
        <w:t xml:space="preserve">- </w:t>
      </w:r>
      <w:r>
        <w:rPr>
          <w:color w:val="000000"/>
          <w:sz w:val="27"/>
          <w:szCs w:val="27"/>
        </w:rPr>
        <w:t>Принтер</w:t>
      </w:r>
      <w:r w:rsidRPr="00FF6F3B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  <w:lang w:val="en-US"/>
        </w:rPr>
        <w:t>Datamax</w:t>
      </w:r>
      <w:proofErr w:type="spellEnd"/>
      <w:r w:rsidRPr="00FF6F3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E</w:t>
      </w:r>
      <w:r w:rsidRPr="00FF6F3B">
        <w:rPr>
          <w:color w:val="000000"/>
          <w:sz w:val="27"/>
          <w:szCs w:val="27"/>
        </w:rPr>
        <w:t>4205</w:t>
      </w:r>
      <w:r>
        <w:rPr>
          <w:color w:val="000000"/>
          <w:sz w:val="27"/>
          <w:szCs w:val="27"/>
          <w:lang w:val="en-US"/>
        </w:rPr>
        <w:t>A</w:t>
      </w:r>
      <w:r w:rsidRPr="00FF6F3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Mark</w:t>
      </w:r>
      <w:r w:rsidRPr="00FF6F3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III</w:t>
      </w:r>
    </w:p>
    <w:p w:rsidR="003815F6" w:rsidRDefault="003815F6" w:rsidP="003815F6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Терминал сбора данных HONEYWELL </w:t>
      </w:r>
      <w:proofErr w:type="spellStart"/>
      <w:r>
        <w:rPr>
          <w:color w:val="000000"/>
          <w:sz w:val="27"/>
          <w:szCs w:val="27"/>
        </w:rPr>
        <w:t>ScanPal</w:t>
      </w:r>
      <w:proofErr w:type="spellEnd"/>
      <w:r>
        <w:rPr>
          <w:color w:val="000000"/>
          <w:sz w:val="27"/>
          <w:szCs w:val="27"/>
        </w:rPr>
        <w:t xml:space="preserve"> EDA50</w:t>
      </w:r>
    </w:p>
    <w:p w:rsidR="003815F6" w:rsidRDefault="003815F6" w:rsidP="003815F6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Моноблок или компьютер с предустановленной операционной системой </w:t>
      </w:r>
      <w:r>
        <w:rPr>
          <w:color w:val="000000"/>
          <w:sz w:val="27"/>
          <w:szCs w:val="27"/>
          <w:lang w:val="en-US"/>
        </w:rPr>
        <w:t>Windows</w:t>
      </w:r>
      <w:r w:rsidRPr="003815F6">
        <w:rPr>
          <w:color w:val="000000"/>
          <w:sz w:val="27"/>
          <w:szCs w:val="27"/>
        </w:rPr>
        <w:t xml:space="preserve"> 10</w:t>
      </w:r>
      <w:r>
        <w:rPr>
          <w:color w:val="000000"/>
          <w:sz w:val="27"/>
          <w:szCs w:val="27"/>
        </w:rPr>
        <w:t xml:space="preserve">, процессор </w:t>
      </w:r>
      <w:r>
        <w:rPr>
          <w:color w:val="000000"/>
          <w:sz w:val="27"/>
          <w:szCs w:val="27"/>
          <w:lang w:val="en-US"/>
        </w:rPr>
        <w:t>Intel</w:t>
      </w:r>
      <w:r w:rsidRPr="003815F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Core</w:t>
      </w:r>
      <w:r w:rsidRPr="003815F6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  <w:lang w:val="en-US"/>
        </w:rPr>
        <w:t>i</w:t>
      </w:r>
      <w:proofErr w:type="spellEnd"/>
      <w:r w:rsidRPr="003815F6">
        <w:rPr>
          <w:color w:val="000000"/>
          <w:sz w:val="27"/>
          <w:szCs w:val="27"/>
        </w:rPr>
        <w:t xml:space="preserve">3 </w:t>
      </w:r>
      <w:r>
        <w:rPr>
          <w:color w:val="000000"/>
          <w:sz w:val="27"/>
          <w:szCs w:val="27"/>
        </w:rPr>
        <w:t xml:space="preserve">или выше, твердотельный накопитель </w:t>
      </w:r>
      <w:r>
        <w:rPr>
          <w:color w:val="000000"/>
          <w:sz w:val="27"/>
          <w:szCs w:val="27"/>
          <w:lang w:val="en-US"/>
        </w:rPr>
        <w:t>SSD</w:t>
      </w:r>
      <w:r>
        <w:rPr>
          <w:color w:val="000000"/>
          <w:sz w:val="27"/>
          <w:szCs w:val="27"/>
        </w:rPr>
        <w:t>, оперативная память не менее 4</w:t>
      </w:r>
      <w:r>
        <w:rPr>
          <w:color w:val="000000"/>
          <w:sz w:val="27"/>
          <w:szCs w:val="27"/>
          <w:lang w:val="en-US"/>
        </w:rPr>
        <w:t>Gb</w:t>
      </w:r>
    </w:p>
    <w:p w:rsidR="003815F6" w:rsidRPr="003815F6" w:rsidRDefault="003815F6" w:rsidP="003815F6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Монитор выбора мест </w:t>
      </w:r>
      <w:r>
        <w:rPr>
          <w:color w:val="000000"/>
          <w:sz w:val="27"/>
          <w:szCs w:val="27"/>
          <w:lang w:val="en-US"/>
        </w:rPr>
        <w:t>IPS</w:t>
      </w:r>
      <w:r w:rsidRPr="003815F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не менее 24</w:t>
      </w:r>
      <w:r w:rsidRPr="003815F6">
        <w:rPr>
          <w:color w:val="000000"/>
          <w:sz w:val="27"/>
          <w:szCs w:val="27"/>
        </w:rPr>
        <w:t>”</w:t>
      </w:r>
    </w:p>
    <w:p w:rsidR="00F40D01" w:rsidRDefault="004B7292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В рамках реализации билетов на мероприятия Принципала, разработать и внести в билетную систему функцию «тариф», позволяющую</w:t>
      </w:r>
      <w:r w:rsidR="001A0576">
        <w:rPr>
          <w:rFonts w:cs="Times New Roman"/>
        </w:rPr>
        <w:t xml:space="preserve"> продавать билеты </w:t>
      </w:r>
      <w:r w:rsidR="001A0576" w:rsidRPr="001A0576">
        <w:rPr>
          <w:rFonts w:cs="Times New Roman"/>
        </w:rPr>
        <w:t xml:space="preserve">на одно и то же место по разной цене в зависимости от </w:t>
      </w:r>
      <w:r w:rsidR="001A0576">
        <w:rPr>
          <w:rFonts w:cs="Times New Roman"/>
        </w:rPr>
        <w:t xml:space="preserve">категории (льготной или полной) </w:t>
      </w:r>
      <w:r w:rsidR="001A0576" w:rsidRPr="001A0576">
        <w:rPr>
          <w:rFonts w:cs="Times New Roman"/>
        </w:rPr>
        <w:t>посетителя</w:t>
      </w:r>
      <w:r>
        <w:rPr>
          <w:rFonts w:cs="Times New Roman"/>
        </w:rPr>
        <w:t xml:space="preserve"> </w:t>
      </w:r>
    </w:p>
    <w:p w:rsidR="004B7292" w:rsidRDefault="004B7292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Организовать реализацию билетов на мероприятия Принципала в сети Интернет на сайтах Агента, а так же на сайтах-партнерах Агента с самостоятельной оплатой вознаграждения за данные услуги;</w:t>
      </w:r>
    </w:p>
    <w:p w:rsidR="003815F6" w:rsidRDefault="003815F6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Обеспечить в кассе возможность вывода на отдельный монитор для покупателей схемы с доступными местами.</w:t>
      </w:r>
    </w:p>
    <w:p w:rsidR="004B7292" w:rsidRDefault="001A0576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Реализовать возможность добавления промо-кодов и скидок отдельно для онлайн-продаж и для продажи в кассе</w:t>
      </w:r>
    </w:p>
    <w:p w:rsidR="001A0576" w:rsidRDefault="001A0576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Реализовать возможность </w:t>
      </w:r>
      <w:r w:rsidRPr="001A0576">
        <w:rPr>
          <w:rFonts w:cs="Times New Roman"/>
        </w:rPr>
        <w:t>прода</w:t>
      </w:r>
      <w:r>
        <w:rPr>
          <w:rFonts w:cs="Times New Roman"/>
        </w:rPr>
        <w:t>жи</w:t>
      </w:r>
      <w:r w:rsidRPr="001A0576">
        <w:rPr>
          <w:rFonts w:cs="Times New Roman"/>
        </w:rPr>
        <w:t xml:space="preserve"> подарочны</w:t>
      </w:r>
      <w:r>
        <w:rPr>
          <w:rFonts w:cs="Times New Roman"/>
        </w:rPr>
        <w:t>х</w:t>
      </w:r>
      <w:r w:rsidRPr="001A0576">
        <w:rPr>
          <w:rFonts w:cs="Times New Roman"/>
        </w:rPr>
        <w:t xml:space="preserve"> сертификат</w:t>
      </w:r>
      <w:r>
        <w:rPr>
          <w:rFonts w:cs="Times New Roman"/>
        </w:rPr>
        <w:t>ов</w:t>
      </w:r>
      <w:r w:rsidRPr="001A0576">
        <w:rPr>
          <w:rFonts w:cs="Times New Roman"/>
        </w:rPr>
        <w:t>, стоимость которых будет зачтена при покупке билетов или абонементов</w:t>
      </w:r>
    </w:p>
    <w:p w:rsidR="001A0576" w:rsidRDefault="001A0576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Реализовать возможность переоценки уже заведенных билетов: мгновенную, по времени</w:t>
      </w:r>
    </w:p>
    <w:p w:rsidR="00700AF5" w:rsidRDefault="00700AF5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Иметь возможность шлюзования с основными федеральными билетными операторами: </w:t>
      </w:r>
      <w:proofErr w:type="spellStart"/>
      <w:r w:rsidRPr="00700AF5">
        <w:rPr>
          <w:rFonts w:cs="Times New Roman"/>
        </w:rPr>
        <w:t>Alloshow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Concert.ru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Kassir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Kassy.ru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Parter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Ponominalu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Radario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RedKassa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Яндекс.Афиша</w:t>
      </w:r>
      <w:proofErr w:type="spellEnd"/>
      <w:r>
        <w:rPr>
          <w:rFonts w:cs="Times New Roman"/>
        </w:rPr>
        <w:t xml:space="preserve">, </w:t>
      </w:r>
      <w:proofErr w:type="spellStart"/>
      <w:r w:rsidRPr="00700AF5">
        <w:rPr>
          <w:rFonts w:cs="Times New Roman"/>
        </w:rPr>
        <w:t>Ticketland</w:t>
      </w:r>
      <w:proofErr w:type="spellEnd"/>
    </w:p>
    <w:p w:rsidR="00700AF5" w:rsidRDefault="006D3277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Организовать СКД (систему контроля доступа): сканирование билетов, выгрузка/загрузка штрих-кодов, доступ к группе разбора (разрешение спорных ситуаций при проверке билетов)</w:t>
      </w:r>
    </w:p>
    <w:p w:rsidR="006D3277" w:rsidRDefault="006D3277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Реализовать возможность добавления </w:t>
      </w:r>
      <w:proofErr w:type="spellStart"/>
      <w:r>
        <w:rPr>
          <w:rFonts w:cs="Times New Roman"/>
        </w:rPr>
        <w:t>онлайн-виджета</w:t>
      </w:r>
      <w:proofErr w:type="spellEnd"/>
      <w:r>
        <w:rPr>
          <w:rFonts w:cs="Times New Roman"/>
        </w:rPr>
        <w:t xml:space="preserve"> события на сайтах Принципала</w:t>
      </w:r>
    </w:p>
    <w:p w:rsidR="006D3277" w:rsidRDefault="006D3277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Реализовать продажу </w:t>
      </w:r>
      <w:r w:rsidRPr="006D3277">
        <w:rPr>
          <w:rFonts w:cs="Times New Roman"/>
        </w:rPr>
        <w:t>Абонемент</w:t>
      </w:r>
      <w:r>
        <w:rPr>
          <w:rFonts w:cs="Times New Roman"/>
        </w:rPr>
        <w:t>ов (</w:t>
      </w:r>
      <w:r w:rsidRPr="006D3277">
        <w:rPr>
          <w:rFonts w:cs="Times New Roman"/>
        </w:rPr>
        <w:t>един</w:t>
      </w:r>
      <w:r>
        <w:rPr>
          <w:rFonts w:cs="Times New Roman"/>
        </w:rPr>
        <w:t>ого</w:t>
      </w:r>
      <w:r w:rsidRPr="006D3277">
        <w:rPr>
          <w:rFonts w:cs="Times New Roman"/>
        </w:rPr>
        <w:t xml:space="preserve"> билет</w:t>
      </w:r>
      <w:r>
        <w:rPr>
          <w:rFonts w:cs="Times New Roman"/>
        </w:rPr>
        <w:t>а</w:t>
      </w:r>
      <w:r w:rsidRPr="006D3277">
        <w:rPr>
          <w:rFonts w:cs="Times New Roman"/>
        </w:rPr>
        <w:t xml:space="preserve"> на несколько событий</w:t>
      </w:r>
      <w:r>
        <w:rPr>
          <w:rFonts w:cs="Times New Roman"/>
        </w:rPr>
        <w:t xml:space="preserve">). </w:t>
      </w:r>
      <w:r w:rsidRPr="006D3277">
        <w:rPr>
          <w:rFonts w:cs="Times New Roman"/>
        </w:rPr>
        <w:t xml:space="preserve">Билеты на события </w:t>
      </w:r>
      <w:r w:rsidR="00C47CE7">
        <w:rPr>
          <w:rFonts w:cs="Times New Roman"/>
        </w:rPr>
        <w:t>должны иметь возможность</w:t>
      </w:r>
      <w:r w:rsidRPr="006D3277">
        <w:rPr>
          <w:rFonts w:cs="Times New Roman"/>
        </w:rPr>
        <w:t xml:space="preserve"> продаваться одновременно и в абонементе, и по отдельности</w:t>
      </w:r>
    </w:p>
    <w:p w:rsidR="003702A6" w:rsidRDefault="003702A6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Заключить договор на обеспечение выделенной линии интернет в помещение кассы, оплатить услуги провайдера из собственных средств</w:t>
      </w:r>
    </w:p>
    <w:p w:rsidR="003702A6" w:rsidRDefault="003702A6" w:rsidP="004B7292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Обеспечить реализацию билетов, в т.ч. с оплатой по б/н расчету (банковских карт). </w:t>
      </w:r>
      <w:r>
        <w:rPr>
          <w:rFonts w:cs="Times New Roman"/>
        </w:rPr>
        <w:lastRenderedPageBreak/>
        <w:t>Оплатить услуги банка из собственных средств.</w:t>
      </w:r>
    </w:p>
    <w:p w:rsidR="00FF6F3B" w:rsidRDefault="003702A6" w:rsidP="00FF6F3B">
      <w:pPr>
        <w:pStyle w:val="a3"/>
        <w:numPr>
          <w:ilvl w:val="0"/>
          <w:numId w:val="2"/>
        </w:numPr>
        <w:ind w:left="-284" w:firstLine="0"/>
        <w:jc w:val="both"/>
        <w:rPr>
          <w:rFonts w:cs="Times New Roman"/>
        </w:rPr>
      </w:pPr>
      <w:r>
        <w:rPr>
          <w:rFonts w:cs="Times New Roman"/>
        </w:rPr>
        <w:t>Осуществлять инкассацию денежных средств за реализованные билеты в соответствии с действующим законодательством РФ</w:t>
      </w:r>
      <w:r w:rsidR="00FF6F3B">
        <w:rPr>
          <w:rFonts w:cs="Times New Roman"/>
        </w:rPr>
        <w:t>.</w:t>
      </w:r>
    </w:p>
    <w:p w:rsidR="00FF6F3B" w:rsidRPr="00FF6F3B" w:rsidRDefault="00FF6F3B" w:rsidP="00FF6F3B">
      <w:pPr>
        <w:jc w:val="both"/>
        <w:rPr>
          <w:rFonts w:cs="Times New Roman"/>
        </w:rPr>
      </w:pPr>
    </w:p>
    <w:p w:rsidR="00FF6F3B" w:rsidRDefault="00FF6F3B" w:rsidP="00FF6F3B">
      <w:pPr>
        <w:pStyle w:val="a3"/>
        <w:numPr>
          <w:ilvl w:val="0"/>
          <w:numId w:val="2"/>
        </w:numPr>
        <w:tabs>
          <w:tab w:val="left" w:pos="142"/>
        </w:tabs>
        <w:ind w:left="-284" w:firstLine="0"/>
        <w:jc w:val="both"/>
        <w:rPr>
          <w:rFonts w:cs="Times New Roman"/>
        </w:rPr>
      </w:pPr>
      <w:r>
        <w:rPr>
          <w:rFonts w:cs="Times New Roman"/>
        </w:rPr>
        <w:t>Срок оказания услуг с даты подписания договора до 31.12.2021.</w:t>
      </w:r>
    </w:p>
    <w:p w:rsidR="00FF6F3B" w:rsidRPr="00FF6F3B" w:rsidRDefault="00FF6F3B" w:rsidP="00FF6F3B">
      <w:pPr>
        <w:pStyle w:val="a3"/>
        <w:rPr>
          <w:rFonts w:cs="Times New Roman"/>
        </w:rPr>
      </w:pPr>
    </w:p>
    <w:p w:rsidR="00FF6F3B" w:rsidRPr="00FF6F3B" w:rsidRDefault="00FF6F3B" w:rsidP="00FF6F3B">
      <w:pPr>
        <w:pStyle w:val="a3"/>
        <w:numPr>
          <w:ilvl w:val="0"/>
          <w:numId w:val="2"/>
        </w:numPr>
        <w:tabs>
          <w:tab w:val="left" w:pos="142"/>
        </w:tabs>
        <w:ind w:left="-284" w:firstLine="0"/>
        <w:jc w:val="both"/>
        <w:rPr>
          <w:rFonts w:cs="Times New Roman"/>
        </w:rPr>
      </w:pPr>
      <w:r>
        <w:rPr>
          <w:rFonts w:cs="Times New Roman"/>
        </w:rPr>
        <w:t xml:space="preserve">Место расположение кассового места Заказчика – Московская область, г. Чехов, ул. Чехова д. 45. </w:t>
      </w:r>
    </w:p>
    <w:p w:rsidR="004B7292" w:rsidRPr="003815F6" w:rsidRDefault="004B7292" w:rsidP="004B7292">
      <w:pPr>
        <w:ind w:left="-284"/>
        <w:jc w:val="both"/>
        <w:rPr>
          <w:rFonts w:cs="Times New Roman"/>
        </w:rPr>
      </w:pPr>
    </w:p>
    <w:p w:rsidR="00F40D01" w:rsidRPr="00F40D01" w:rsidRDefault="00F40D01" w:rsidP="00F40D01">
      <w:pPr>
        <w:rPr>
          <w:rFonts w:cs="Times New Roman"/>
        </w:rPr>
      </w:pPr>
    </w:p>
    <w:p w:rsidR="00011AED" w:rsidRDefault="00011AED" w:rsidP="00F40D01">
      <w:pPr>
        <w:ind w:left="360"/>
      </w:pPr>
    </w:p>
    <w:sectPr w:rsidR="00011AED" w:rsidSect="004B729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6BA4"/>
    <w:multiLevelType w:val="hybridMultilevel"/>
    <w:tmpl w:val="161A3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43F4B"/>
    <w:multiLevelType w:val="hybridMultilevel"/>
    <w:tmpl w:val="FDD69116"/>
    <w:lvl w:ilvl="0" w:tplc="A35ED69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40D01"/>
    <w:rsid w:val="00011AED"/>
    <w:rsid w:val="001A0576"/>
    <w:rsid w:val="00236702"/>
    <w:rsid w:val="003702A6"/>
    <w:rsid w:val="003815F6"/>
    <w:rsid w:val="004B7292"/>
    <w:rsid w:val="006D3277"/>
    <w:rsid w:val="00700AF5"/>
    <w:rsid w:val="00925881"/>
    <w:rsid w:val="00C30E4F"/>
    <w:rsid w:val="00C47CE7"/>
    <w:rsid w:val="00DD15B9"/>
    <w:rsid w:val="00F40D01"/>
    <w:rsid w:val="00FF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0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0D01"/>
    <w:pPr>
      <w:ind w:left="720"/>
      <w:contextualSpacing/>
    </w:pPr>
  </w:style>
  <w:style w:type="paragraph" w:styleId="a4">
    <w:name w:val="Body Text"/>
    <w:basedOn w:val="a"/>
    <w:link w:val="a5"/>
    <w:rsid w:val="00F40D01"/>
    <w:pPr>
      <w:spacing w:after="120"/>
    </w:pPr>
  </w:style>
  <w:style w:type="character" w:customStyle="1" w:styleId="a5">
    <w:name w:val="Основной текст Знак"/>
    <w:basedOn w:val="a0"/>
    <w:link w:val="a4"/>
    <w:rsid w:val="00F40D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6">
    <w:name w:val="Hyperlink"/>
    <w:basedOn w:val="a0"/>
    <w:uiPriority w:val="99"/>
    <w:semiHidden/>
    <w:unhideWhenUsed/>
    <w:rsid w:val="00700AF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815F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79533155555</dc:creator>
  <cp:lastModifiedBy>RePack by Diakov</cp:lastModifiedBy>
  <cp:revision>3</cp:revision>
  <dcterms:created xsi:type="dcterms:W3CDTF">2021-06-24T06:24:00Z</dcterms:created>
  <dcterms:modified xsi:type="dcterms:W3CDTF">2021-06-24T06:24:00Z</dcterms:modified>
</cp:coreProperties>
</file>